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37" w:type="dxa"/>
        <w:tblInd w:w="-700" w:type="dxa"/>
        <w:tblBorders>
          <w:bottom w:val="single" w:sz="4" w:space="0" w:color="auto"/>
        </w:tblBorders>
        <w:tblLook w:val="04A0"/>
      </w:tblPr>
      <w:tblGrid>
        <w:gridCol w:w="3118"/>
        <w:gridCol w:w="5103"/>
        <w:gridCol w:w="2916"/>
      </w:tblGrid>
      <w:tr w:rsidR="00192FF2" w:rsidTr="003D140A">
        <w:trPr>
          <w:trHeight w:val="2119"/>
        </w:trPr>
        <w:tc>
          <w:tcPr>
            <w:tcW w:w="3118" w:type="dxa"/>
            <w:tcBorders>
              <w:bottom w:val="threeDEmboss" w:sz="24" w:space="0" w:color="auto"/>
            </w:tcBorders>
          </w:tcPr>
          <w:p w:rsidR="00D974C8" w:rsidRPr="00D974C8" w:rsidRDefault="00FE6229" w:rsidP="00D974C8">
            <w:pPr>
              <w:ind w:left="318" w:hanging="284"/>
              <w:rPr>
                <w:sz w:val="22"/>
                <w:szCs w:val="22"/>
                <w:rtl/>
              </w:rPr>
            </w:pPr>
            <w:r>
              <w:rPr>
                <w:noProof/>
                <w:sz w:val="22"/>
                <w:szCs w:val="22"/>
              </w:rPr>
              <w:drawing>
                <wp:inline distT="0" distB="0" distL="0" distR="0">
                  <wp:extent cx="1689735" cy="129667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9735" cy="1296670"/>
                          </a:xfrm>
                          <a:prstGeom prst="rect">
                            <a:avLst/>
                          </a:prstGeom>
                          <a:noFill/>
                          <a:ln w="9525">
                            <a:noFill/>
                            <a:miter lim="800000"/>
                            <a:headEnd/>
                            <a:tailEnd/>
                          </a:ln>
                        </pic:spPr>
                      </pic:pic>
                    </a:graphicData>
                  </a:graphic>
                </wp:inline>
              </w:drawing>
            </w:r>
          </w:p>
        </w:tc>
        <w:tc>
          <w:tcPr>
            <w:tcW w:w="5103" w:type="dxa"/>
            <w:tcBorders>
              <w:bottom w:val="threeDEmboss" w:sz="24" w:space="0" w:color="auto"/>
            </w:tcBorders>
            <w:vAlign w:val="center"/>
          </w:tcPr>
          <w:p w:rsidR="00D974C8" w:rsidRPr="00D974C8" w:rsidRDefault="00D974C8" w:rsidP="00D974C8">
            <w:pPr>
              <w:jc w:val="center"/>
              <w:rPr>
                <w:sz w:val="34"/>
                <w:szCs w:val="34"/>
                <w:lang w:bidi="ar-JO"/>
              </w:rPr>
            </w:pPr>
            <w:r w:rsidRPr="00D974C8">
              <w:rPr>
                <w:rFonts w:cs="PT Bold Heading"/>
                <w:b/>
                <w:bCs/>
                <w:sz w:val="44"/>
                <w:szCs w:val="44"/>
                <w:lang w:bidi="ar-JO"/>
              </w:rPr>
              <w:t xml:space="preserve">Mutah University </w:t>
            </w:r>
          </w:p>
          <w:p w:rsidR="00D974C8" w:rsidRPr="00D974C8" w:rsidRDefault="00D974C8" w:rsidP="00D974C8">
            <w:pPr>
              <w:ind w:right="440"/>
              <w:jc w:val="center"/>
              <w:rPr>
                <w:rFonts w:cs="PT Bold Heading"/>
                <w:b/>
                <w:bCs/>
                <w:sz w:val="44"/>
                <w:szCs w:val="44"/>
                <w:u w:val="single"/>
                <w:rtl/>
                <w:lang w:bidi="ar-JO"/>
              </w:rPr>
            </w:pPr>
            <w:r w:rsidRPr="00D974C8">
              <w:rPr>
                <w:rFonts w:cs="PT Bold Heading"/>
                <w:b/>
                <w:bCs/>
                <w:sz w:val="44"/>
                <w:szCs w:val="44"/>
                <w:u w:val="single"/>
                <w:lang w:bidi="ar-JO"/>
              </w:rPr>
              <w:t>Detailed Syllabus Form</w:t>
            </w:r>
          </w:p>
          <w:p w:rsidR="00D974C8" w:rsidRPr="00D974C8" w:rsidRDefault="00D974C8" w:rsidP="00D974C8">
            <w:pPr>
              <w:jc w:val="center"/>
              <w:rPr>
                <w:sz w:val="22"/>
                <w:szCs w:val="22"/>
                <w:rtl/>
              </w:rPr>
            </w:pPr>
          </w:p>
        </w:tc>
        <w:tc>
          <w:tcPr>
            <w:tcW w:w="2916" w:type="dxa"/>
            <w:tcBorders>
              <w:bottom w:val="threeDEmboss" w:sz="24" w:space="0" w:color="auto"/>
            </w:tcBorders>
          </w:tcPr>
          <w:p w:rsidR="00D974C8" w:rsidRPr="00D974C8" w:rsidRDefault="00FE6229" w:rsidP="0059775A">
            <w:pPr>
              <w:rPr>
                <w:sz w:val="22"/>
                <w:szCs w:val="22"/>
                <w:rtl/>
              </w:rPr>
            </w:pPr>
            <w:r>
              <w:rPr>
                <w:rFonts w:hint="cs"/>
                <w:noProof/>
                <w:rtl/>
              </w:rPr>
              <w:drawing>
                <wp:anchor distT="0" distB="0" distL="114300" distR="114300" simplePos="0" relativeHeight="251657728" behindDoc="0" locked="0" layoutInCell="1" allowOverlap="1">
                  <wp:simplePos x="0" y="0"/>
                  <wp:positionH relativeFrom="column">
                    <wp:posOffset>504190</wp:posOffset>
                  </wp:positionH>
                  <wp:positionV relativeFrom="paragraph">
                    <wp:posOffset>-57785</wp:posOffset>
                  </wp:positionV>
                  <wp:extent cx="1552575" cy="1377315"/>
                  <wp:effectExtent l="0" t="0" r="9525" b="0"/>
                  <wp:wrapSquare wrapText="left"/>
                  <wp:docPr id="3" name="Picture 1" descr="Description: C:\Users\lamasat.lamasat-PC\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amasat.lamasat-PC\Pictures\Picture1.png"/>
                          <pic:cNvPicPr>
                            <a:picLocks noChangeAspect="1" noChangeArrowheads="1"/>
                          </pic:cNvPicPr>
                        </pic:nvPicPr>
                        <pic:blipFill>
                          <a:blip r:embed="rId8" cstate="print"/>
                          <a:srcRect/>
                          <a:stretch>
                            <a:fillRect/>
                          </a:stretch>
                        </pic:blipFill>
                        <pic:spPr bwMode="auto">
                          <a:xfrm>
                            <a:off x="0" y="0"/>
                            <a:ext cx="1552575" cy="1377315"/>
                          </a:xfrm>
                          <a:prstGeom prst="rect">
                            <a:avLst/>
                          </a:prstGeom>
                          <a:noFill/>
                          <a:ln w="9525">
                            <a:noFill/>
                            <a:miter lim="800000"/>
                            <a:headEnd/>
                            <a:tailEnd/>
                          </a:ln>
                        </pic:spPr>
                      </pic:pic>
                    </a:graphicData>
                  </a:graphic>
                </wp:anchor>
              </w:drawing>
            </w:r>
          </w:p>
        </w:tc>
      </w:tr>
    </w:tbl>
    <w:p w:rsidR="003D140A" w:rsidRDefault="003D140A" w:rsidP="00192FF2">
      <w:pPr>
        <w:bidi w:val="0"/>
        <w:ind w:left="-851" w:right="-180" w:firstLine="142"/>
        <w:jc w:val="both"/>
        <w:rPr>
          <w:b/>
          <w:bCs/>
          <w:sz w:val="32"/>
          <w:szCs w:val="32"/>
          <w:u w:val="single"/>
        </w:rPr>
      </w:pPr>
    </w:p>
    <w:p w:rsidR="00D974C8" w:rsidRPr="00192FF2" w:rsidRDefault="00D974C8" w:rsidP="003D140A">
      <w:pPr>
        <w:bidi w:val="0"/>
        <w:ind w:left="-851" w:right="-180" w:firstLine="142"/>
        <w:jc w:val="both"/>
        <w:rPr>
          <w:b/>
          <w:bCs/>
          <w:sz w:val="32"/>
          <w:szCs w:val="32"/>
          <w:u w:val="single"/>
        </w:rPr>
      </w:pPr>
      <w:r w:rsidRPr="00192FF2">
        <w:rPr>
          <w:b/>
          <w:bCs/>
          <w:sz w:val="32"/>
          <w:szCs w:val="32"/>
          <w:u w:val="single"/>
        </w:rPr>
        <w:t xml:space="preserve">First </w:t>
      </w:r>
      <w:r w:rsidRPr="00192FF2">
        <w:rPr>
          <w:b/>
          <w:bCs/>
          <w:sz w:val="32"/>
          <w:szCs w:val="32"/>
          <w:u w:val="single"/>
          <w:lang w:val="en-GB"/>
        </w:rPr>
        <w:t xml:space="preserve">: </w:t>
      </w:r>
      <w:r w:rsidRPr="00192FF2">
        <w:rPr>
          <w:sz w:val="32"/>
          <w:szCs w:val="32"/>
          <w:u w:val="single"/>
        </w:rPr>
        <w:t>C</w:t>
      </w:r>
      <w:r w:rsidR="00192FF2" w:rsidRPr="00192FF2">
        <w:rPr>
          <w:sz w:val="32"/>
          <w:szCs w:val="32"/>
          <w:u w:val="single"/>
          <w:lang w:bidi="ar-JO"/>
        </w:rPr>
        <w:t xml:space="preserve">ourse </w:t>
      </w:r>
      <w:r w:rsidRPr="00192FF2">
        <w:rPr>
          <w:sz w:val="32"/>
          <w:szCs w:val="32"/>
          <w:u w:val="single"/>
        </w:rPr>
        <w:t>I</w:t>
      </w:r>
      <w:r w:rsidR="00192FF2" w:rsidRPr="00192FF2">
        <w:rPr>
          <w:sz w:val="32"/>
          <w:szCs w:val="32"/>
          <w:u w:val="single"/>
        </w:rPr>
        <w:t>nformation</w:t>
      </w:r>
      <w:r w:rsidRPr="00192FF2">
        <w:rPr>
          <w:b/>
          <w:bCs/>
          <w:sz w:val="32"/>
          <w:szCs w:val="32"/>
          <w:u w:val="single"/>
        </w:rPr>
        <w:t>:</w:t>
      </w:r>
    </w:p>
    <w:p w:rsidR="00D974C8" w:rsidRPr="00E62021" w:rsidRDefault="00D974C8" w:rsidP="00D974C8">
      <w:pPr>
        <w:bidi w:val="0"/>
        <w:ind w:left="-851" w:right="-180" w:firstLine="142"/>
        <w:jc w:val="both"/>
        <w:rPr>
          <w:b/>
          <w:bCs/>
          <w:sz w:val="28"/>
          <w:szCs w:val="28"/>
          <w:rtl/>
        </w:rPr>
      </w:pPr>
    </w:p>
    <w:tbl>
      <w:tblPr>
        <w:bidiVisual/>
        <w:tblW w:w="9855" w:type="dxa"/>
        <w:jc w:val="center"/>
        <w:tblInd w:w="9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644"/>
        <w:gridCol w:w="5211"/>
      </w:tblGrid>
      <w:tr w:rsidR="00D974C8" w:rsidRPr="00E62021" w:rsidTr="003B0C0B">
        <w:trPr>
          <w:jc w:val="center"/>
        </w:trPr>
        <w:tc>
          <w:tcPr>
            <w:tcW w:w="4644" w:type="dxa"/>
          </w:tcPr>
          <w:p w:rsidR="00D974C8" w:rsidRPr="00517847" w:rsidRDefault="00D974C8" w:rsidP="00D31245">
            <w:pPr>
              <w:pStyle w:val="a7"/>
              <w:numPr>
                <w:ilvl w:val="0"/>
                <w:numId w:val="4"/>
              </w:numPr>
              <w:bidi w:val="0"/>
              <w:ind w:left="477" w:right="-180" w:hanging="270"/>
              <w:jc w:val="both"/>
              <w:rPr>
                <w:rStyle w:val="a8"/>
                <w:i w:val="0"/>
                <w:iCs w:val="0"/>
                <w:sz w:val="28"/>
                <w:szCs w:val="28"/>
                <w:rtl/>
              </w:rPr>
            </w:pPr>
            <w:r>
              <w:rPr>
                <w:rStyle w:val="a8"/>
                <w:i w:val="0"/>
                <w:iCs w:val="0"/>
                <w:sz w:val="28"/>
                <w:szCs w:val="28"/>
                <w:lang w:val="en-GB"/>
              </w:rPr>
              <w:t>Course Number</w:t>
            </w:r>
            <w:r>
              <w:rPr>
                <w:rStyle w:val="a8"/>
                <w:i w:val="0"/>
                <w:iCs w:val="0"/>
                <w:sz w:val="28"/>
                <w:szCs w:val="28"/>
              </w:rPr>
              <w:t>:</w:t>
            </w:r>
            <w:r w:rsidR="003B0C0B">
              <w:rPr>
                <w:rStyle w:val="a8"/>
                <w:i w:val="0"/>
                <w:iCs w:val="0"/>
                <w:sz w:val="28"/>
                <w:szCs w:val="28"/>
              </w:rPr>
              <w:t>0302</w:t>
            </w:r>
            <w:r w:rsidR="00D31245">
              <w:rPr>
                <w:rStyle w:val="a8"/>
                <w:i w:val="0"/>
                <w:iCs w:val="0"/>
                <w:sz w:val="28"/>
                <w:szCs w:val="28"/>
              </w:rPr>
              <w:t>751</w:t>
            </w:r>
          </w:p>
        </w:tc>
        <w:tc>
          <w:tcPr>
            <w:tcW w:w="5211" w:type="dxa"/>
          </w:tcPr>
          <w:p w:rsidR="00D974C8" w:rsidRPr="00517847" w:rsidRDefault="00D974C8" w:rsidP="00D31245">
            <w:pPr>
              <w:pStyle w:val="a7"/>
              <w:numPr>
                <w:ilvl w:val="0"/>
                <w:numId w:val="4"/>
              </w:numPr>
              <w:bidi w:val="0"/>
              <w:ind w:left="477" w:right="-180" w:hanging="270"/>
              <w:jc w:val="both"/>
              <w:rPr>
                <w:rStyle w:val="a8"/>
                <w:i w:val="0"/>
                <w:iCs w:val="0"/>
                <w:sz w:val="28"/>
                <w:szCs w:val="28"/>
                <w:rtl/>
              </w:rPr>
            </w:pPr>
            <w:r>
              <w:rPr>
                <w:rStyle w:val="a8"/>
                <w:rFonts w:hint="cs"/>
                <w:i w:val="0"/>
                <w:iCs w:val="0"/>
                <w:sz w:val="28"/>
                <w:szCs w:val="28"/>
                <w:rtl/>
              </w:rPr>
              <w:t xml:space="preserve"> </w:t>
            </w:r>
            <w:r>
              <w:rPr>
                <w:rStyle w:val="a8"/>
                <w:i w:val="0"/>
                <w:iCs w:val="0"/>
                <w:sz w:val="28"/>
                <w:szCs w:val="28"/>
              </w:rPr>
              <w:t>Course Title:</w:t>
            </w:r>
            <w:r w:rsidR="003B0C0B">
              <w:rPr>
                <w:rStyle w:val="a8"/>
                <w:i w:val="0"/>
                <w:iCs w:val="0"/>
                <w:sz w:val="28"/>
                <w:szCs w:val="28"/>
              </w:rPr>
              <w:t xml:space="preserve"> </w:t>
            </w:r>
            <w:r w:rsidR="00D31245">
              <w:rPr>
                <w:rStyle w:val="a8"/>
                <w:i w:val="0"/>
                <w:iCs w:val="0"/>
                <w:sz w:val="28"/>
                <w:szCs w:val="28"/>
              </w:rPr>
              <w:t>Quantum</w:t>
            </w:r>
            <w:r w:rsidR="003B0C0B">
              <w:rPr>
                <w:rStyle w:val="a8"/>
                <w:i w:val="0"/>
                <w:iCs w:val="0"/>
                <w:sz w:val="28"/>
                <w:szCs w:val="28"/>
              </w:rPr>
              <w:t xml:space="preserve"> Mechanics I</w:t>
            </w:r>
          </w:p>
        </w:tc>
      </w:tr>
      <w:tr w:rsidR="00D974C8" w:rsidRPr="00E62021" w:rsidTr="003B0C0B">
        <w:trPr>
          <w:jc w:val="center"/>
        </w:trPr>
        <w:tc>
          <w:tcPr>
            <w:tcW w:w="4644"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 xml:space="preserve"> Credit Hours:</w:t>
            </w:r>
            <w:r w:rsidR="003B0C0B">
              <w:rPr>
                <w:rStyle w:val="a8"/>
                <w:i w:val="0"/>
                <w:iCs w:val="0"/>
                <w:sz w:val="28"/>
                <w:szCs w:val="28"/>
              </w:rPr>
              <w:t>3</w:t>
            </w:r>
          </w:p>
        </w:tc>
        <w:tc>
          <w:tcPr>
            <w:tcW w:w="5211"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College:</w:t>
            </w:r>
            <w:r w:rsidR="003B0C0B">
              <w:rPr>
                <w:rStyle w:val="a8"/>
                <w:i w:val="0"/>
                <w:iCs w:val="0"/>
                <w:sz w:val="28"/>
                <w:szCs w:val="28"/>
              </w:rPr>
              <w:t xml:space="preserve"> Science</w:t>
            </w:r>
          </w:p>
        </w:tc>
      </w:tr>
      <w:tr w:rsidR="00D974C8" w:rsidRPr="00E62021" w:rsidTr="003B0C0B">
        <w:trPr>
          <w:trHeight w:val="507"/>
          <w:jc w:val="center"/>
        </w:trPr>
        <w:tc>
          <w:tcPr>
            <w:tcW w:w="4644"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sidRPr="00F412E8">
              <w:rPr>
                <w:rStyle w:val="a8"/>
                <w:i w:val="0"/>
                <w:iCs w:val="0"/>
                <w:sz w:val="28"/>
                <w:szCs w:val="28"/>
              </w:rPr>
              <w:t>Pre-requisite</w:t>
            </w:r>
            <w:r w:rsidR="003B0C0B">
              <w:rPr>
                <w:rStyle w:val="a8"/>
                <w:i w:val="0"/>
                <w:iCs w:val="0"/>
                <w:sz w:val="28"/>
                <w:szCs w:val="28"/>
              </w:rPr>
              <w:t>:</w:t>
            </w:r>
          </w:p>
        </w:tc>
        <w:tc>
          <w:tcPr>
            <w:tcW w:w="5211"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Department:</w:t>
            </w:r>
            <w:r w:rsidR="003B0C0B">
              <w:rPr>
                <w:rStyle w:val="a8"/>
                <w:i w:val="0"/>
                <w:iCs w:val="0"/>
                <w:sz w:val="28"/>
                <w:szCs w:val="28"/>
              </w:rPr>
              <w:t xml:space="preserve"> Physics</w:t>
            </w:r>
          </w:p>
        </w:tc>
      </w:tr>
      <w:tr w:rsidR="00D974C8" w:rsidRPr="00E62021" w:rsidTr="003B0C0B">
        <w:trPr>
          <w:jc w:val="center"/>
        </w:trPr>
        <w:tc>
          <w:tcPr>
            <w:tcW w:w="4644"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Instructor:</w:t>
            </w:r>
            <w:r w:rsidR="003B0C0B">
              <w:rPr>
                <w:rStyle w:val="a8"/>
                <w:i w:val="0"/>
                <w:iCs w:val="0"/>
                <w:sz w:val="28"/>
                <w:szCs w:val="28"/>
              </w:rPr>
              <w:t xml:space="preserve"> Dr. Emad Jaradat</w:t>
            </w:r>
          </w:p>
        </w:tc>
        <w:tc>
          <w:tcPr>
            <w:tcW w:w="5211" w:type="dxa"/>
          </w:tcPr>
          <w:p w:rsidR="00D974C8" w:rsidRPr="00517847" w:rsidRDefault="003B0C0B"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Semester&amp;Academic</w:t>
            </w:r>
            <w:r w:rsidR="00D974C8">
              <w:rPr>
                <w:rStyle w:val="a8"/>
                <w:i w:val="0"/>
                <w:iCs w:val="0"/>
                <w:sz w:val="28"/>
                <w:szCs w:val="28"/>
              </w:rPr>
              <w:t>Year:</w:t>
            </w:r>
            <w:r>
              <w:rPr>
                <w:rStyle w:val="a8"/>
                <w:i w:val="0"/>
                <w:iCs w:val="0"/>
                <w:sz w:val="28"/>
                <w:szCs w:val="28"/>
              </w:rPr>
              <w:t xml:space="preserve"> First 2016/2017</w:t>
            </w:r>
          </w:p>
        </w:tc>
      </w:tr>
      <w:tr w:rsidR="00D974C8" w:rsidRPr="00E62021" w:rsidTr="003B0C0B">
        <w:trPr>
          <w:jc w:val="center"/>
        </w:trPr>
        <w:tc>
          <w:tcPr>
            <w:tcW w:w="4644" w:type="dxa"/>
          </w:tcPr>
          <w:p w:rsidR="00D974C8" w:rsidRPr="00517847" w:rsidRDefault="00D974C8" w:rsidP="00D31245">
            <w:pPr>
              <w:pStyle w:val="a7"/>
              <w:numPr>
                <w:ilvl w:val="0"/>
                <w:numId w:val="4"/>
              </w:numPr>
              <w:bidi w:val="0"/>
              <w:ind w:right="-180"/>
              <w:jc w:val="both"/>
              <w:rPr>
                <w:rStyle w:val="a8"/>
                <w:i w:val="0"/>
                <w:iCs w:val="0"/>
                <w:sz w:val="28"/>
                <w:szCs w:val="28"/>
                <w:rtl/>
              </w:rPr>
            </w:pPr>
            <w:r w:rsidRPr="00F412E8">
              <w:rPr>
                <w:rStyle w:val="a8"/>
                <w:i w:val="0"/>
                <w:iCs w:val="0"/>
                <w:sz w:val="28"/>
                <w:szCs w:val="28"/>
              </w:rPr>
              <w:t>the time of the lecture:</w:t>
            </w:r>
            <w:r w:rsidR="00D31245">
              <w:rPr>
                <w:rStyle w:val="a8"/>
                <w:i w:val="0"/>
                <w:iCs w:val="0"/>
                <w:sz w:val="28"/>
                <w:szCs w:val="28"/>
              </w:rPr>
              <w:t>2.00-5.00</w:t>
            </w:r>
          </w:p>
        </w:tc>
        <w:tc>
          <w:tcPr>
            <w:tcW w:w="5211"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Office Hours:</w:t>
            </w:r>
            <w:r w:rsidR="003B0C0B">
              <w:rPr>
                <w:rStyle w:val="a8"/>
                <w:i w:val="0"/>
                <w:iCs w:val="0"/>
                <w:sz w:val="28"/>
                <w:szCs w:val="28"/>
              </w:rPr>
              <w:t xml:space="preserve"> </w:t>
            </w:r>
            <w:r w:rsidR="00304907" w:rsidRPr="00984E36">
              <w:rPr>
                <w:rFonts w:ascii="Arial" w:hAnsi="Arial" w:cs="Arial"/>
              </w:rPr>
              <w:t>Sun, Tues: 12-1 Mon, Wed: 10-11</w:t>
            </w:r>
          </w:p>
        </w:tc>
      </w:tr>
    </w:tbl>
    <w:p w:rsidR="00724F9E" w:rsidRDefault="00724F9E" w:rsidP="00D974C8">
      <w:pPr>
        <w:bidi w:val="0"/>
        <w:rPr>
          <w:sz w:val="16"/>
        </w:rPr>
      </w:pPr>
    </w:p>
    <w:p w:rsidR="00192FF2" w:rsidRDefault="00192FF2" w:rsidP="00192FF2">
      <w:pPr>
        <w:bidi w:val="0"/>
        <w:ind w:hanging="709"/>
        <w:rPr>
          <w:sz w:val="16"/>
        </w:rPr>
      </w:pPr>
    </w:p>
    <w:p w:rsidR="00D974C8" w:rsidRDefault="00D974C8" w:rsidP="00192FF2">
      <w:pPr>
        <w:bidi w:val="0"/>
        <w:ind w:hanging="709"/>
        <w:rPr>
          <w:b/>
          <w:bCs/>
          <w:sz w:val="28"/>
          <w:szCs w:val="28"/>
        </w:rPr>
      </w:pPr>
      <w:r w:rsidRPr="00192FF2">
        <w:rPr>
          <w:b/>
          <w:bCs/>
          <w:sz w:val="32"/>
          <w:szCs w:val="32"/>
        </w:rPr>
        <w:t>Second</w:t>
      </w:r>
      <w:r>
        <w:rPr>
          <w:b/>
          <w:bCs/>
          <w:sz w:val="28"/>
          <w:szCs w:val="28"/>
        </w:rPr>
        <w:t xml:space="preserve"> : </w:t>
      </w:r>
      <w:r w:rsidRPr="00192FF2">
        <w:rPr>
          <w:sz w:val="32"/>
          <w:szCs w:val="32"/>
          <w:u w:val="single"/>
        </w:rPr>
        <w:t>G</w:t>
      </w:r>
      <w:r w:rsidR="00192FF2" w:rsidRPr="00192FF2">
        <w:rPr>
          <w:sz w:val="32"/>
          <w:szCs w:val="32"/>
          <w:u w:val="single"/>
        </w:rPr>
        <w:t xml:space="preserve">eneral </w:t>
      </w:r>
      <w:r w:rsidRPr="00192FF2">
        <w:rPr>
          <w:sz w:val="32"/>
          <w:szCs w:val="32"/>
          <w:u w:val="single"/>
        </w:rPr>
        <w:t xml:space="preserve"> C</w:t>
      </w:r>
      <w:r w:rsidR="00192FF2" w:rsidRPr="00192FF2">
        <w:rPr>
          <w:sz w:val="32"/>
          <w:szCs w:val="32"/>
          <w:u w:val="single"/>
        </w:rPr>
        <w:t>ourse</w:t>
      </w:r>
      <w:r w:rsidRPr="00192FF2">
        <w:rPr>
          <w:sz w:val="32"/>
          <w:szCs w:val="32"/>
          <w:u w:val="single"/>
        </w:rPr>
        <w:t xml:space="preserve"> </w:t>
      </w:r>
      <w:r w:rsidR="00192FF2" w:rsidRPr="00192FF2">
        <w:rPr>
          <w:sz w:val="32"/>
          <w:szCs w:val="32"/>
          <w:u w:val="single"/>
        </w:rPr>
        <w:t>Description</w:t>
      </w:r>
      <w:r w:rsidR="00192FF2">
        <w:rPr>
          <w:sz w:val="28"/>
          <w:szCs w:val="28"/>
        </w:rPr>
        <w:t xml:space="preserve"> </w:t>
      </w:r>
    </w:p>
    <w:p w:rsidR="00D974C8" w:rsidRDefault="00D974C8" w:rsidP="00D974C8">
      <w:pPr>
        <w:bidi w:val="0"/>
        <w:rPr>
          <w:b/>
          <w:bCs/>
          <w:sz w:val="28"/>
          <w:szCs w:val="28"/>
        </w:rPr>
      </w:pPr>
    </w:p>
    <w:tbl>
      <w:tblPr>
        <w:tblW w:w="5000" w:type="pct"/>
        <w:tblCellSpacing w:w="0" w:type="dxa"/>
        <w:tblCellMar>
          <w:top w:w="15" w:type="dxa"/>
          <w:left w:w="15" w:type="dxa"/>
          <w:bottom w:w="15" w:type="dxa"/>
          <w:right w:w="15" w:type="dxa"/>
        </w:tblCellMar>
        <w:tblLook w:val="04A0"/>
      </w:tblPr>
      <w:tblGrid>
        <w:gridCol w:w="8973"/>
      </w:tblGrid>
      <w:tr w:rsidR="003B0C0B" w:rsidRPr="003B0C0B" w:rsidTr="003B0C0B">
        <w:trPr>
          <w:tblCellSpacing w:w="0" w:type="dxa"/>
        </w:trPr>
        <w:tc>
          <w:tcPr>
            <w:tcW w:w="0" w:type="auto"/>
            <w:shd w:val="clear" w:color="auto" w:fill="auto"/>
            <w:tcMar>
              <w:top w:w="109" w:type="dxa"/>
              <w:left w:w="0" w:type="dxa"/>
              <w:bottom w:w="109" w:type="dxa"/>
              <w:right w:w="0" w:type="dxa"/>
            </w:tcMar>
            <w:hideMark/>
          </w:tcPr>
          <w:p w:rsidR="00D31245" w:rsidRPr="008A7FC0" w:rsidRDefault="00D31245" w:rsidP="00D31245">
            <w:pPr>
              <w:pStyle w:val="ab"/>
              <w:rPr>
                <w:rFonts w:ascii="Times New Roman" w:hAnsi="Times New Roman" w:cs="Times New Roman"/>
              </w:rPr>
            </w:pPr>
            <w:r w:rsidRPr="008A7FC0">
              <w:rPr>
                <w:rFonts w:ascii="Arial" w:hAnsi="Arial" w:cs="Arial"/>
                <w:szCs w:val="28"/>
              </w:rPr>
              <w:t>This course covers the following topics: The hydrogen atom, interaction of electron with electromagnetic field, operators, matrices, spin, addition of angular momentum, time independent perturbation theory, the real hydrogen atom, the helium atom, structure of atom, the radiation of atom, scattering theory.</w:t>
            </w:r>
          </w:p>
          <w:p w:rsidR="003B0C0B" w:rsidRPr="003B0C0B" w:rsidRDefault="003B0C0B" w:rsidP="00304907">
            <w:pPr>
              <w:bidi w:val="0"/>
              <w:spacing w:before="100" w:beforeAutospacing="1" w:after="100" w:afterAutospacing="1"/>
              <w:jc w:val="both"/>
              <w:rPr>
                <w:rFonts w:asciiTheme="majorBidi" w:hAnsiTheme="majorBidi" w:cstheme="majorBidi"/>
                <w:color w:val="444444"/>
              </w:rPr>
            </w:pPr>
          </w:p>
        </w:tc>
      </w:tr>
      <w:tr w:rsidR="003B0C0B" w:rsidRPr="003B0C0B" w:rsidTr="003B0C0B">
        <w:trPr>
          <w:tblCellSpacing w:w="0" w:type="dxa"/>
        </w:trPr>
        <w:tc>
          <w:tcPr>
            <w:tcW w:w="0" w:type="auto"/>
            <w:noWrap/>
            <w:tcMar>
              <w:top w:w="109" w:type="dxa"/>
              <w:left w:w="0" w:type="dxa"/>
              <w:bottom w:w="109" w:type="dxa"/>
              <w:right w:w="91" w:type="dxa"/>
            </w:tcMar>
            <w:hideMark/>
          </w:tcPr>
          <w:p w:rsidR="003B0C0B" w:rsidRPr="003B0C0B" w:rsidRDefault="003B0C0B" w:rsidP="003B0C0B">
            <w:pPr>
              <w:bidi w:val="0"/>
              <w:rPr>
                <w:rFonts w:ascii="Segoe UI" w:hAnsi="Segoe UI" w:cs="Segoe UI"/>
                <w:color w:val="444444"/>
              </w:rPr>
            </w:pPr>
          </w:p>
        </w:tc>
      </w:tr>
    </w:tbl>
    <w:p w:rsidR="00D974C8" w:rsidRPr="00192FF2" w:rsidRDefault="00D974C8" w:rsidP="00192FF2">
      <w:pPr>
        <w:tabs>
          <w:tab w:val="left" w:pos="-241"/>
        </w:tabs>
        <w:ind w:left="42" w:right="-709"/>
        <w:jc w:val="right"/>
        <w:rPr>
          <w:b/>
          <w:bCs/>
          <w:sz w:val="32"/>
          <w:szCs w:val="32"/>
          <w:u w:val="single"/>
          <w:rtl/>
        </w:rPr>
      </w:pPr>
      <w:r w:rsidRPr="00192FF2">
        <w:rPr>
          <w:b/>
          <w:bCs/>
          <w:sz w:val="32"/>
          <w:szCs w:val="32"/>
          <w:u w:val="single"/>
        </w:rPr>
        <w:t xml:space="preserve">Third : </w:t>
      </w:r>
      <w:r w:rsidRPr="00192FF2">
        <w:rPr>
          <w:sz w:val="32"/>
          <w:szCs w:val="32"/>
          <w:u w:val="single"/>
        </w:rPr>
        <w:t>C</w:t>
      </w:r>
      <w:r w:rsidR="00192FF2" w:rsidRPr="00192FF2">
        <w:rPr>
          <w:sz w:val="32"/>
          <w:szCs w:val="32"/>
          <w:u w:val="single"/>
        </w:rPr>
        <w:t xml:space="preserve">ourse  Objectives </w:t>
      </w:r>
    </w:p>
    <w:p w:rsidR="00D974C8" w:rsidRDefault="00D974C8" w:rsidP="00D974C8">
      <w:pPr>
        <w:bidi w:val="0"/>
        <w:rPr>
          <w:sz w:val="28"/>
          <w:szCs w:val="28"/>
        </w:rPr>
      </w:pPr>
    </w:p>
    <w:p w:rsidR="000F24DA" w:rsidRPr="000F24DA" w:rsidRDefault="000F24DA" w:rsidP="00FC13D5">
      <w:pPr>
        <w:pStyle w:val="a9"/>
        <w:numPr>
          <w:ilvl w:val="0"/>
          <w:numId w:val="8"/>
        </w:numPr>
        <w:bidi w:val="0"/>
        <w:jc w:val="both"/>
        <w:rPr>
          <w:sz w:val="28"/>
          <w:szCs w:val="28"/>
        </w:rPr>
      </w:pPr>
      <w:r w:rsidRPr="008A7FC0">
        <w:rPr>
          <w:sz w:val="20"/>
          <w:szCs w:val="20"/>
        </w:rPr>
        <w:t>To Give a full solution to hydrogen atom</w:t>
      </w:r>
      <w:r w:rsidRPr="00984E36">
        <w:rPr>
          <w:sz w:val="20"/>
          <w:szCs w:val="20"/>
        </w:rPr>
        <w:t xml:space="preserve"> </w:t>
      </w:r>
    </w:p>
    <w:p w:rsidR="00D974C8" w:rsidRPr="00D974C8" w:rsidRDefault="000F24DA" w:rsidP="000F24DA">
      <w:pPr>
        <w:pStyle w:val="a9"/>
        <w:numPr>
          <w:ilvl w:val="0"/>
          <w:numId w:val="8"/>
        </w:numPr>
        <w:bidi w:val="0"/>
        <w:jc w:val="both"/>
        <w:rPr>
          <w:sz w:val="28"/>
          <w:szCs w:val="28"/>
        </w:rPr>
      </w:pPr>
      <w:r w:rsidRPr="008A7FC0">
        <w:rPr>
          <w:sz w:val="20"/>
          <w:szCs w:val="20"/>
        </w:rPr>
        <w:t>To introduce new theories and concepts to attempt solving the hydrogen atom</w:t>
      </w:r>
    </w:p>
    <w:p w:rsidR="00FC13D5" w:rsidRDefault="000F24DA" w:rsidP="00FC13D5">
      <w:pPr>
        <w:pStyle w:val="a9"/>
        <w:numPr>
          <w:ilvl w:val="0"/>
          <w:numId w:val="8"/>
        </w:numPr>
        <w:bidi w:val="0"/>
        <w:spacing w:before="240"/>
        <w:ind w:right="-180"/>
        <w:jc w:val="both"/>
        <w:rPr>
          <w:sz w:val="20"/>
          <w:szCs w:val="20"/>
        </w:rPr>
      </w:pPr>
      <w:r w:rsidRPr="008A7FC0">
        <w:rPr>
          <w:sz w:val="20"/>
          <w:szCs w:val="20"/>
        </w:rPr>
        <w:t>To show students how difficult to solve the helium atom, and methods to looks to the ground state energy of other atoms</w:t>
      </w:r>
    </w:p>
    <w:p w:rsidR="000F24DA" w:rsidRPr="00FC13D5" w:rsidRDefault="000F24DA" w:rsidP="000F24DA">
      <w:pPr>
        <w:pStyle w:val="a9"/>
        <w:numPr>
          <w:ilvl w:val="0"/>
          <w:numId w:val="8"/>
        </w:numPr>
        <w:bidi w:val="0"/>
        <w:spacing w:before="240"/>
        <w:ind w:right="-180"/>
        <w:jc w:val="both"/>
        <w:rPr>
          <w:sz w:val="20"/>
          <w:szCs w:val="20"/>
        </w:rPr>
      </w:pPr>
      <w:r w:rsidRPr="008A7FC0">
        <w:rPr>
          <w:sz w:val="20"/>
          <w:szCs w:val="20"/>
        </w:rPr>
        <w:t>To study the radiation and scattering theory</w:t>
      </w:r>
    </w:p>
    <w:p w:rsidR="00D974C8" w:rsidRPr="00192FF2" w:rsidRDefault="00192FF2" w:rsidP="00FC13D5">
      <w:pPr>
        <w:bidi w:val="0"/>
        <w:spacing w:before="240"/>
        <w:ind w:left="-851" w:right="-180"/>
        <w:jc w:val="both"/>
        <w:rPr>
          <w:sz w:val="28"/>
          <w:szCs w:val="28"/>
          <w:u w:val="single"/>
        </w:rPr>
      </w:pPr>
      <w:r w:rsidRPr="00192FF2">
        <w:rPr>
          <w:b/>
          <w:bCs/>
          <w:sz w:val="32"/>
          <w:szCs w:val="32"/>
          <w:u w:val="single"/>
        </w:rPr>
        <w:t xml:space="preserve">  Fourth:</w:t>
      </w:r>
      <w:r w:rsidR="00D974C8" w:rsidRPr="00192FF2">
        <w:rPr>
          <w:b/>
          <w:bCs/>
          <w:sz w:val="32"/>
          <w:szCs w:val="32"/>
          <w:u w:val="single"/>
        </w:rPr>
        <w:t xml:space="preserve"> </w:t>
      </w:r>
      <w:r w:rsidR="00D974C8" w:rsidRPr="00192FF2">
        <w:rPr>
          <w:sz w:val="32"/>
          <w:szCs w:val="32"/>
          <w:u w:val="single"/>
        </w:rPr>
        <w:t>E</w:t>
      </w:r>
      <w:r w:rsidRPr="00192FF2">
        <w:rPr>
          <w:sz w:val="32"/>
          <w:szCs w:val="32"/>
          <w:u w:val="single"/>
        </w:rPr>
        <w:t>xpected Learning Outcomes</w:t>
      </w:r>
      <w:r w:rsidR="00D974C8" w:rsidRPr="00192FF2">
        <w:rPr>
          <w:sz w:val="28"/>
          <w:szCs w:val="28"/>
          <w:u w:val="single"/>
        </w:rPr>
        <w:t xml:space="preserve"> </w:t>
      </w:r>
    </w:p>
    <w:p w:rsidR="00D974C8" w:rsidRDefault="00D974C8" w:rsidP="00D974C8">
      <w:pPr>
        <w:bidi w:val="0"/>
        <w:rPr>
          <w:b/>
          <w:bCs/>
          <w:sz w:val="28"/>
          <w:szCs w:val="28"/>
        </w:rPr>
      </w:pPr>
    </w:p>
    <w:p w:rsidR="00D974C8" w:rsidRPr="00D974C8" w:rsidRDefault="00D974C8" w:rsidP="00D974C8">
      <w:pPr>
        <w:pStyle w:val="a9"/>
        <w:numPr>
          <w:ilvl w:val="0"/>
          <w:numId w:val="6"/>
        </w:numPr>
        <w:bidi w:val="0"/>
        <w:rPr>
          <w:sz w:val="28"/>
          <w:szCs w:val="28"/>
        </w:rPr>
      </w:pPr>
      <w:r w:rsidRPr="00D974C8">
        <w:rPr>
          <w:rFonts w:ascii="Sakkal Majalla" w:hAnsi="Sakkal Majalla" w:cs="Sakkal Majalla" w:hint="cs"/>
          <w:b/>
          <w:bCs/>
          <w:sz w:val="32"/>
          <w:szCs w:val="32"/>
          <w:rtl/>
          <w:lang w:bidi="ar-JO"/>
        </w:rPr>
        <w:t>....................................................................................................................................</w:t>
      </w:r>
    </w:p>
    <w:p w:rsidR="00D974C8" w:rsidRPr="00D974C8" w:rsidRDefault="00D974C8" w:rsidP="00D974C8">
      <w:pPr>
        <w:pStyle w:val="a9"/>
        <w:numPr>
          <w:ilvl w:val="0"/>
          <w:numId w:val="6"/>
        </w:numPr>
        <w:bidi w:val="0"/>
        <w:rPr>
          <w:sz w:val="28"/>
          <w:szCs w:val="28"/>
        </w:rPr>
      </w:pPr>
      <w:r w:rsidRPr="00D974C8">
        <w:rPr>
          <w:rFonts w:ascii="Sakkal Majalla" w:hAnsi="Sakkal Majalla" w:cs="Sakkal Majalla" w:hint="cs"/>
          <w:b/>
          <w:bCs/>
          <w:sz w:val="32"/>
          <w:szCs w:val="32"/>
          <w:rtl/>
          <w:lang w:bidi="ar-JO"/>
        </w:rPr>
        <w:t>....................................................................................................................................</w:t>
      </w:r>
    </w:p>
    <w:p w:rsidR="00D974C8" w:rsidRPr="00D974C8" w:rsidRDefault="00D974C8" w:rsidP="00D974C8">
      <w:pPr>
        <w:pStyle w:val="a9"/>
        <w:numPr>
          <w:ilvl w:val="0"/>
          <w:numId w:val="6"/>
        </w:numPr>
        <w:bidi w:val="0"/>
        <w:rPr>
          <w:sz w:val="28"/>
          <w:szCs w:val="28"/>
        </w:rPr>
      </w:pPr>
      <w:r w:rsidRPr="00D974C8">
        <w:rPr>
          <w:rFonts w:ascii="Sakkal Majalla" w:hAnsi="Sakkal Majalla" w:cs="Sakkal Majalla" w:hint="cs"/>
          <w:b/>
          <w:bCs/>
          <w:sz w:val="32"/>
          <w:szCs w:val="32"/>
          <w:rtl/>
          <w:lang w:bidi="ar-JO"/>
        </w:rPr>
        <w:t>....................................................................................................................................</w:t>
      </w:r>
    </w:p>
    <w:p w:rsidR="00D974C8" w:rsidRPr="00D974C8" w:rsidRDefault="00D974C8" w:rsidP="00D974C8">
      <w:pPr>
        <w:pStyle w:val="a9"/>
        <w:numPr>
          <w:ilvl w:val="0"/>
          <w:numId w:val="6"/>
        </w:numPr>
        <w:bidi w:val="0"/>
        <w:rPr>
          <w:sz w:val="28"/>
          <w:szCs w:val="28"/>
        </w:rPr>
      </w:pPr>
      <w:r w:rsidRPr="00D974C8">
        <w:rPr>
          <w:rFonts w:ascii="Sakkal Majalla" w:hAnsi="Sakkal Majalla" w:cs="Sakkal Majalla" w:hint="cs"/>
          <w:b/>
          <w:bCs/>
          <w:sz w:val="32"/>
          <w:szCs w:val="32"/>
          <w:rtl/>
          <w:lang w:bidi="ar-JO"/>
        </w:rPr>
        <w:t>....................................................................................................................................</w:t>
      </w:r>
    </w:p>
    <w:p w:rsidR="00D974C8" w:rsidRPr="00EF2D9D" w:rsidRDefault="00D974C8" w:rsidP="00D974C8">
      <w:pPr>
        <w:pStyle w:val="a9"/>
        <w:numPr>
          <w:ilvl w:val="0"/>
          <w:numId w:val="6"/>
        </w:numPr>
        <w:bidi w:val="0"/>
        <w:rPr>
          <w:b/>
          <w:bCs/>
          <w:sz w:val="28"/>
          <w:szCs w:val="28"/>
        </w:rPr>
      </w:pPr>
      <w:r w:rsidRPr="00D974C8">
        <w:rPr>
          <w:rFonts w:ascii="Sakkal Majalla" w:hAnsi="Sakkal Majalla" w:cs="Sakkal Majalla" w:hint="cs"/>
          <w:b/>
          <w:bCs/>
          <w:sz w:val="32"/>
          <w:szCs w:val="32"/>
          <w:rtl/>
          <w:lang w:bidi="ar-JO"/>
        </w:rPr>
        <w:t>....................................................................................................................................</w:t>
      </w:r>
    </w:p>
    <w:p w:rsidR="00EF2D9D" w:rsidRDefault="00EF2D9D" w:rsidP="00EF2D9D">
      <w:pPr>
        <w:bidi w:val="0"/>
        <w:rPr>
          <w:b/>
          <w:bCs/>
          <w:sz w:val="28"/>
          <w:szCs w:val="28"/>
        </w:rPr>
      </w:pPr>
    </w:p>
    <w:p w:rsidR="00EF2D9D" w:rsidRDefault="00EF2D9D" w:rsidP="00EF2D9D">
      <w:pPr>
        <w:bidi w:val="0"/>
        <w:rPr>
          <w:b/>
          <w:bCs/>
          <w:sz w:val="28"/>
          <w:szCs w:val="28"/>
        </w:rPr>
      </w:pPr>
    </w:p>
    <w:p w:rsidR="00EF2D9D" w:rsidRPr="00EF2D9D" w:rsidRDefault="00EF2D9D" w:rsidP="00EF2D9D">
      <w:pPr>
        <w:bidi w:val="0"/>
        <w:rPr>
          <w:b/>
          <w:bCs/>
          <w:sz w:val="28"/>
          <w:szCs w:val="28"/>
        </w:rPr>
      </w:pPr>
    </w:p>
    <w:p w:rsidR="00D974C8" w:rsidRDefault="00D974C8" w:rsidP="003D140A">
      <w:pPr>
        <w:spacing w:before="120"/>
        <w:ind w:left="-851" w:right="-567"/>
        <w:jc w:val="right"/>
        <w:rPr>
          <w:sz w:val="32"/>
          <w:szCs w:val="32"/>
          <w:u w:val="single"/>
        </w:rPr>
      </w:pPr>
      <w:r w:rsidRPr="003D140A">
        <w:rPr>
          <w:b/>
          <w:bCs/>
          <w:sz w:val="32"/>
          <w:szCs w:val="32"/>
          <w:u w:val="single"/>
        </w:rPr>
        <w:t xml:space="preserve">Fifth : </w:t>
      </w:r>
      <w:r w:rsidRPr="003D140A">
        <w:rPr>
          <w:sz w:val="32"/>
          <w:szCs w:val="32"/>
          <w:u w:val="single"/>
        </w:rPr>
        <w:t>C</w:t>
      </w:r>
      <w:r w:rsidR="003D140A" w:rsidRPr="003D140A">
        <w:rPr>
          <w:sz w:val="32"/>
          <w:szCs w:val="32"/>
          <w:u w:val="single"/>
        </w:rPr>
        <w:t>ourse</w:t>
      </w:r>
      <w:r w:rsidRPr="003D140A">
        <w:rPr>
          <w:sz w:val="32"/>
          <w:szCs w:val="32"/>
          <w:u w:val="single"/>
        </w:rPr>
        <w:t xml:space="preserve"> P</w:t>
      </w:r>
      <w:r w:rsidR="003D140A" w:rsidRPr="003D140A">
        <w:rPr>
          <w:sz w:val="32"/>
          <w:szCs w:val="32"/>
          <w:u w:val="single"/>
        </w:rPr>
        <w:t>lan</w:t>
      </w:r>
      <w:r w:rsidRPr="003D140A">
        <w:rPr>
          <w:sz w:val="32"/>
          <w:szCs w:val="32"/>
          <w:u w:val="single"/>
        </w:rPr>
        <w:t xml:space="preserve">  </w:t>
      </w:r>
      <w:r w:rsidR="003D140A" w:rsidRPr="003D140A">
        <w:rPr>
          <w:sz w:val="32"/>
          <w:szCs w:val="32"/>
          <w:u w:val="single"/>
        </w:rPr>
        <w:t>Distribution</w:t>
      </w:r>
      <w:r w:rsidRPr="003D140A">
        <w:rPr>
          <w:sz w:val="32"/>
          <w:szCs w:val="32"/>
          <w:u w:val="single"/>
        </w:rPr>
        <w:t xml:space="preserve"> &amp; L</w:t>
      </w:r>
      <w:r w:rsidR="003D140A" w:rsidRPr="003D140A">
        <w:rPr>
          <w:sz w:val="32"/>
          <w:szCs w:val="32"/>
          <w:u w:val="single"/>
        </w:rPr>
        <w:t>earning  Resources</w:t>
      </w:r>
    </w:p>
    <w:p w:rsidR="00EF2D9D" w:rsidRPr="003D140A" w:rsidRDefault="00EF2D9D" w:rsidP="003D140A">
      <w:pPr>
        <w:spacing w:before="120"/>
        <w:ind w:left="-851" w:right="-567"/>
        <w:jc w:val="right"/>
        <w:rPr>
          <w:sz w:val="32"/>
          <w:szCs w:val="32"/>
          <w:u w:val="single"/>
          <w:rtl/>
        </w:rPr>
      </w:pPr>
    </w:p>
    <w:p w:rsidR="00D974C8" w:rsidRPr="00E62021" w:rsidRDefault="00D974C8" w:rsidP="00D974C8">
      <w:pPr>
        <w:spacing w:before="120"/>
        <w:ind w:left="-851" w:right="-180"/>
        <w:jc w:val="right"/>
        <w:rPr>
          <w:b/>
          <w:bCs/>
          <w:sz w:val="28"/>
          <w:szCs w:val="28"/>
          <w:rtl/>
        </w:rPr>
      </w:pPr>
      <w:r w:rsidRPr="00E62021">
        <w:rPr>
          <w:sz w:val="28"/>
          <w:szCs w:val="28"/>
        </w:rPr>
        <w:t xml:space="preserve"> </w:t>
      </w:r>
      <w:r>
        <w:rPr>
          <w:rFonts w:hint="cs"/>
          <w:b/>
          <w:bCs/>
          <w:sz w:val="28"/>
          <w:szCs w:val="28"/>
          <w:rtl/>
        </w:rPr>
        <w:t xml:space="preserve">      </w:t>
      </w:r>
    </w:p>
    <w:tbl>
      <w:tblPr>
        <w:bidiVisual/>
        <w:tblW w:w="9900" w:type="dxa"/>
        <w:jc w:val="center"/>
        <w:tblInd w:w="765"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double" w:sz="4" w:space="0" w:color="auto"/>
        </w:tblBorders>
        <w:tblLook w:val="01E0"/>
      </w:tblPr>
      <w:tblGrid>
        <w:gridCol w:w="4959"/>
        <w:gridCol w:w="3879"/>
        <w:gridCol w:w="1062"/>
      </w:tblGrid>
      <w:tr w:rsidR="00D974C8" w:rsidRPr="00E62021" w:rsidTr="0059775A">
        <w:trPr>
          <w:trHeight w:val="308"/>
          <w:jc w:val="center"/>
        </w:trPr>
        <w:tc>
          <w:tcPr>
            <w:tcW w:w="4959" w:type="dxa"/>
            <w:tcBorders>
              <w:top w:val="thickThinSmallGap" w:sz="24" w:space="0" w:color="auto"/>
              <w:bottom w:val="double" w:sz="4" w:space="0" w:color="auto"/>
              <w:right w:val="single" w:sz="18" w:space="0" w:color="auto"/>
            </w:tcBorders>
            <w:shd w:val="clear" w:color="auto" w:fill="E6E6E6"/>
            <w:vAlign w:val="center"/>
          </w:tcPr>
          <w:p w:rsidR="00D974C8" w:rsidRPr="00E62021" w:rsidRDefault="00D974C8" w:rsidP="0059775A">
            <w:pPr>
              <w:ind w:left="161"/>
              <w:jc w:val="center"/>
              <w:rPr>
                <w:b/>
                <w:bCs/>
                <w:rtl/>
              </w:rPr>
            </w:pPr>
            <w:r w:rsidRPr="00E62021">
              <w:rPr>
                <w:b/>
                <w:bCs/>
              </w:rPr>
              <w:t>Learning Resources</w:t>
            </w:r>
            <w:r w:rsidRPr="00E62021">
              <w:t xml:space="preserve">  </w:t>
            </w:r>
          </w:p>
        </w:tc>
        <w:tc>
          <w:tcPr>
            <w:tcW w:w="3879" w:type="dxa"/>
            <w:tcBorders>
              <w:top w:val="thickThinSmallGap" w:sz="24" w:space="0" w:color="auto"/>
              <w:left w:val="single" w:sz="18" w:space="0" w:color="auto"/>
              <w:right w:val="thickThinSmallGap" w:sz="24" w:space="0" w:color="auto"/>
            </w:tcBorders>
            <w:shd w:val="clear" w:color="auto" w:fill="E6E6E6"/>
            <w:vAlign w:val="center"/>
          </w:tcPr>
          <w:p w:rsidR="00D974C8" w:rsidRPr="00E62021" w:rsidRDefault="00D974C8" w:rsidP="0059775A">
            <w:pPr>
              <w:jc w:val="center"/>
              <w:rPr>
                <w:b/>
                <w:bCs/>
                <w:rtl/>
                <w:lang w:bidi="ar-EG"/>
              </w:rPr>
            </w:pPr>
            <w:r w:rsidRPr="00E62021">
              <w:rPr>
                <w:b/>
                <w:bCs/>
                <w:lang w:bidi="ar-EG"/>
              </w:rPr>
              <w:t>Topics to be Covered</w:t>
            </w:r>
          </w:p>
        </w:tc>
        <w:tc>
          <w:tcPr>
            <w:tcW w:w="1062" w:type="dxa"/>
            <w:tcBorders>
              <w:top w:val="thickThinSmallGap" w:sz="24" w:space="0" w:color="auto"/>
              <w:left w:val="thickThinSmallGap" w:sz="24" w:space="0" w:color="auto"/>
              <w:right w:val="thickThinSmallGap" w:sz="24" w:space="0" w:color="auto"/>
            </w:tcBorders>
            <w:shd w:val="clear" w:color="auto" w:fill="E6E6E6"/>
            <w:vAlign w:val="center"/>
          </w:tcPr>
          <w:p w:rsidR="00D974C8" w:rsidRPr="00E62021" w:rsidRDefault="00D974C8" w:rsidP="0059775A">
            <w:pPr>
              <w:ind w:left="13" w:right="-167"/>
              <w:jc w:val="center"/>
              <w:rPr>
                <w:b/>
                <w:bCs/>
              </w:rPr>
            </w:pPr>
            <w:r w:rsidRPr="00E62021">
              <w:rPr>
                <w:b/>
                <w:bCs/>
              </w:rPr>
              <w:t>Week</w:t>
            </w:r>
          </w:p>
          <w:p w:rsidR="00D974C8" w:rsidRPr="00E62021" w:rsidRDefault="00D974C8" w:rsidP="0059775A">
            <w:pPr>
              <w:ind w:left="13" w:right="-167"/>
              <w:jc w:val="center"/>
              <w:rPr>
                <w:b/>
                <w:bCs/>
                <w:rtl/>
              </w:rPr>
            </w:pPr>
            <w:r w:rsidRPr="00E62021">
              <w:rPr>
                <w:b/>
                <w:bCs/>
              </w:rPr>
              <w:t>No.</w:t>
            </w:r>
          </w:p>
        </w:tc>
      </w:tr>
      <w:tr w:rsidR="00A23D24" w:rsidRPr="00E62021" w:rsidTr="004E69DE">
        <w:trPr>
          <w:trHeight w:val="826"/>
          <w:jc w:val="center"/>
        </w:trPr>
        <w:tc>
          <w:tcPr>
            <w:tcW w:w="4959" w:type="dxa"/>
            <w:tcBorders>
              <w:top w:val="double" w:sz="4" w:space="0" w:color="auto"/>
              <w:right w:val="single" w:sz="18" w:space="0" w:color="auto"/>
            </w:tcBorders>
            <w:vAlign w:val="center"/>
          </w:tcPr>
          <w:p w:rsidR="00A23D24" w:rsidRPr="00984E36" w:rsidRDefault="00A23D24" w:rsidP="00DC773E">
            <w:pPr>
              <w:pStyle w:val="ab"/>
              <w:spacing w:before="40" w:after="40"/>
              <w:jc w:val="center"/>
              <w:rPr>
                <w:rFonts w:ascii="Arial" w:hAnsi="Arial" w:cs="Arial"/>
              </w:rPr>
            </w:pPr>
            <w:r>
              <w:rPr>
                <w:rFonts w:ascii="Times New Roman" w:hAnsi="Times New Roman" w:cs="Times New Roman"/>
              </w:rPr>
              <w:t>Ch1-ch8</w:t>
            </w:r>
          </w:p>
          <w:p w:rsidR="00A23D24" w:rsidRPr="00E62021" w:rsidRDefault="00A23D24" w:rsidP="0059775A">
            <w:pPr>
              <w:ind w:left="360" w:right="-118"/>
              <w:jc w:val="center"/>
              <w:rPr>
                <w:rFonts w:ascii="Simplified Arabic" w:hAnsi="Simplified Arabic" w:cs="Simplified Arabic"/>
                <w:b/>
                <w:bCs/>
                <w:rtl/>
              </w:rPr>
            </w:pPr>
          </w:p>
        </w:tc>
        <w:tc>
          <w:tcPr>
            <w:tcW w:w="3879" w:type="dxa"/>
            <w:tcBorders>
              <w:top w:val="double" w:sz="4" w:space="0" w:color="auto"/>
              <w:left w:val="single" w:sz="18" w:space="0" w:color="auto"/>
              <w:right w:val="thickThinSmallGap" w:sz="24" w:space="0" w:color="auto"/>
            </w:tcBorders>
            <w:vAlign w:val="center"/>
          </w:tcPr>
          <w:p w:rsidR="00A23D24" w:rsidRPr="007A15B7" w:rsidRDefault="00A23D24" w:rsidP="00A23D24">
            <w:pPr>
              <w:pStyle w:val="ab"/>
              <w:spacing w:before="40" w:after="40"/>
            </w:pPr>
            <w:r w:rsidRPr="007A15B7">
              <w:t>Review to quantum I</w:t>
            </w:r>
          </w:p>
          <w:p w:rsidR="00A23D24" w:rsidRPr="00DC773E" w:rsidRDefault="00A23D24" w:rsidP="0059775A">
            <w:pPr>
              <w:ind w:left="477" w:right="-180"/>
              <w:jc w:val="both"/>
              <w:rPr>
                <w:rFonts w:ascii="Simplified Arabic" w:hAnsi="Simplified Arabic" w:cs="Simplified Arabic"/>
                <w:rtl/>
              </w:rPr>
            </w:pPr>
          </w:p>
        </w:tc>
        <w:tc>
          <w:tcPr>
            <w:tcW w:w="1062" w:type="dxa"/>
            <w:tcBorders>
              <w:top w:val="double" w:sz="4" w:space="0" w:color="auto"/>
              <w:left w:val="thickThinSmallGap" w:sz="24" w:space="0" w:color="auto"/>
              <w:right w:val="thickThinSmallGap" w:sz="24" w:space="0" w:color="auto"/>
            </w:tcBorders>
            <w:vAlign w:val="center"/>
          </w:tcPr>
          <w:p w:rsidR="00A23D24" w:rsidRPr="00E62021" w:rsidRDefault="00A23D24" w:rsidP="00D974C8">
            <w:pPr>
              <w:numPr>
                <w:ilvl w:val="0"/>
                <w:numId w:val="7"/>
              </w:numPr>
              <w:bidi w:val="0"/>
              <w:ind w:left="463" w:right="-28" w:hanging="240"/>
              <w:rPr>
                <w:rFonts w:ascii="Simplified Arabic" w:hAnsi="Simplified Arabic" w:cs="Simplified Arabic"/>
                <w:rtl/>
              </w:rPr>
            </w:pPr>
          </w:p>
        </w:tc>
      </w:tr>
      <w:tr w:rsidR="00A23D24" w:rsidRPr="00E62021" w:rsidTr="001C52E3">
        <w:trPr>
          <w:trHeight w:val="923"/>
          <w:jc w:val="center"/>
        </w:trPr>
        <w:tc>
          <w:tcPr>
            <w:tcW w:w="4959" w:type="dxa"/>
            <w:tcBorders>
              <w:right w:val="single" w:sz="18" w:space="0" w:color="auto"/>
            </w:tcBorders>
            <w:vAlign w:val="center"/>
          </w:tcPr>
          <w:p w:rsidR="00A23D24" w:rsidRPr="00984E36" w:rsidRDefault="00A23D24" w:rsidP="00A23D24">
            <w:pPr>
              <w:pStyle w:val="ab"/>
              <w:spacing w:before="40" w:after="40"/>
              <w:jc w:val="center"/>
              <w:rPr>
                <w:rFonts w:ascii="Arial" w:hAnsi="Arial" w:cs="Arial"/>
              </w:rPr>
            </w:pPr>
            <w:r w:rsidRPr="00984E36">
              <w:rPr>
                <w:rFonts w:ascii="Times New Roman" w:hAnsi="Times New Roman" w:cs="Times New Roman"/>
              </w:rPr>
              <w:t xml:space="preserve">Chapter </w:t>
            </w:r>
            <w:r>
              <w:rPr>
                <w:rFonts w:ascii="Times New Roman" w:hAnsi="Times New Roman" w:cs="Times New Roman"/>
              </w:rPr>
              <w:t>9</w:t>
            </w:r>
          </w:p>
          <w:p w:rsidR="00A23D24" w:rsidRPr="00E62021" w:rsidRDefault="00A23D24" w:rsidP="0059775A">
            <w:pPr>
              <w:ind w:left="-334"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A23D24" w:rsidRPr="00E62021" w:rsidRDefault="00A23D24" w:rsidP="00AD4B92">
            <w:pPr>
              <w:ind w:left="477" w:right="-180"/>
              <w:jc w:val="both"/>
              <w:rPr>
                <w:rFonts w:ascii="Simplified Arabic" w:hAnsi="Simplified Arabic" w:cs="Simplified Arabic"/>
                <w:rtl/>
              </w:rPr>
            </w:pPr>
            <w:r>
              <w:rPr>
                <w:rFonts w:ascii="Simplified Arabic" w:hAnsi="Simplified Arabic" w:cs="Simplified Arabic"/>
              </w:rPr>
              <w:t>Schrodinger equation in three dimension</w:t>
            </w:r>
          </w:p>
        </w:tc>
        <w:tc>
          <w:tcPr>
            <w:tcW w:w="1062" w:type="dxa"/>
            <w:tcBorders>
              <w:left w:val="thickThinSmallGap" w:sz="24" w:space="0" w:color="auto"/>
              <w:right w:val="thickThinSmallGap" w:sz="24" w:space="0" w:color="auto"/>
            </w:tcBorders>
            <w:vAlign w:val="center"/>
          </w:tcPr>
          <w:p w:rsidR="00A23D24" w:rsidRPr="00E62021" w:rsidRDefault="00A23D24"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1418"/>
          <w:jc w:val="center"/>
        </w:trPr>
        <w:tc>
          <w:tcPr>
            <w:tcW w:w="4959" w:type="dxa"/>
            <w:vMerge w:val="restart"/>
            <w:tcBorders>
              <w:right w:val="single" w:sz="18" w:space="0" w:color="auto"/>
            </w:tcBorders>
            <w:vAlign w:val="center"/>
          </w:tcPr>
          <w:p w:rsidR="001C52E3" w:rsidRPr="00984E36" w:rsidRDefault="001C52E3" w:rsidP="00AD4B92">
            <w:pPr>
              <w:pStyle w:val="ab"/>
              <w:spacing w:before="40" w:after="40"/>
              <w:jc w:val="center"/>
              <w:rPr>
                <w:rFonts w:ascii="Arial" w:hAnsi="Arial" w:cs="Arial"/>
              </w:rPr>
            </w:pPr>
            <w:r w:rsidRPr="00984E36">
              <w:rPr>
                <w:rFonts w:ascii="Times New Roman" w:hAnsi="Times New Roman" w:cs="Times New Roman"/>
              </w:rPr>
              <w:t xml:space="preserve">Chapter </w:t>
            </w:r>
            <w:r>
              <w:rPr>
                <w:rFonts w:ascii="Times New Roman" w:hAnsi="Times New Roman" w:cs="Times New Roman"/>
              </w:rPr>
              <w:t>10</w:t>
            </w:r>
          </w:p>
          <w:p w:rsidR="001C52E3" w:rsidRPr="00E62021" w:rsidRDefault="001C52E3" w:rsidP="0059775A">
            <w:pPr>
              <w:ind w:left="-334" w:right="-118"/>
              <w:jc w:val="center"/>
              <w:rPr>
                <w:rFonts w:ascii="Simplified Arabic" w:hAnsi="Simplified Arabic" w:cs="Simplified Arabic"/>
                <w:b/>
                <w:bCs/>
                <w:rtl/>
              </w:rPr>
            </w:pPr>
          </w:p>
        </w:tc>
        <w:tc>
          <w:tcPr>
            <w:tcW w:w="3879" w:type="dxa"/>
            <w:vMerge w:val="restart"/>
            <w:tcBorders>
              <w:left w:val="single" w:sz="18" w:space="0" w:color="auto"/>
              <w:right w:val="thickThinSmallGap" w:sz="24" w:space="0" w:color="auto"/>
            </w:tcBorders>
            <w:vAlign w:val="center"/>
          </w:tcPr>
          <w:p w:rsidR="001C52E3" w:rsidRPr="00984E36" w:rsidRDefault="001C52E3" w:rsidP="00AD4B92">
            <w:pPr>
              <w:pStyle w:val="ab"/>
              <w:rPr>
                <w:rFonts w:ascii="Arial" w:hAnsi="Arial" w:cs="Arial"/>
                <w:szCs w:val="28"/>
              </w:rPr>
            </w:pPr>
            <w:r>
              <w:rPr>
                <w:rFonts w:ascii="Arial" w:hAnsi="Arial" w:cs="Arial"/>
                <w:szCs w:val="28"/>
              </w:rPr>
              <w:t>Angular Momentum</w:t>
            </w:r>
          </w:p>
          <w:p w:rsidR="001C52E3" w:rsidRPr="00AD4B92" w:rsidRDefault="001C52E3" w:rsidP="001C52E3">
            <w:pPr>
              <w:ind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83"/>
          <w:jc w:val="center"/>
        </w:trPr>
        <w:tc>
          <w:tcPr>
            <w:tcW w:w="4959" w:type="dxa"/>
            <w:vMerge/>
            <w:tcBorders>
              <w:right w:val="single" w:sz="18" w:space="0" w:color="auto"/>
            </w:tcBorders>
            <w:vAlign w:val="center"/>
          </w:tcPr>
          <w:p w:rsidR="001C52E3" w:rsidRPr="00E62021" w:rsidRDefault="001C52E3" w:rsidP="0059775A">
            <w:pPr>
              <w:ind w:left="-334" w:right="-118"/>
              <w:jc w:val="center"/>
              <w:rPr>
                <w:rFonts w:ascii="Simplified Arabic" w:hAnsi="Simplified Arabic" w:cs="Simplified Arabic"/>
                <w:b/>
                <w:bCs/>
                <w:rtl/>
              </w:rPr>
            </w:pPr>
          </w:p>
        </w:tc>
        <w:tc>
          <w:tcPr>
            <w:tcW w:w="3879" w:type="dxa"/>
            <w:vMerge/>
            <w:tcBorders>
              <w:left w:val="single" w:sz="18" w:space="0" w:color="auto"/>
              <w:right w:val="thickThinSmallGap" w:sz="24" w:space="0" w:color="auto"/>
            </w:tcBorders>
            <w:vAlign w:val="center"/>
          </w:tcPr>
          <w:p w:rsidR="001C52E3" w:rsidRPr="00E1304A" w:rsidRDefault="001C52E3" w:rsidP="00A23D24">
            <w:pPr>
              <w:pStyle w:val="ab"/>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A43E7E">
        <w:trPr>
          <w:trHeight w:val="1294"/>
          <w:jc w:val="center"/>
        </w:trPr>
        <w:tc>
          <w:tcPr>
            <w:tcW w:w="4959" w:type="dxa"/>
            <w:vMerge w:val="restart"/>
            <w:tcBorders>
              <w:right w:val="single" w:sz="18" w:space="0" w:color="auto"/>
            </w:tcBorders>
            <w:vAlign w:val="center"/>
          </w:tcPr>
          <w:p w:rsidR="001C52E3" w:rsidRPr="00984E36" w:rsidRDefault="001C52E3" w:rsidP="001C52E3">
            <w:pPr>
              <w:pStyle w:val="ab"/>
              <w:spacing w:before="40" w:after="40"/>
              <w:jc w:val="center"/>
              <w:rPr>
                <w:rFonts w:ascii="Arial" w:hAnsi="Arial" w:cs="Arial"/>
              </w:rPr>
            </w:pPr>
            <w:r w:rsidRPr="00984E36">
              <w:rPr>
                <w:rFonts w:ascii="Times New Roman" w:hAnsi="Times New Roman" w:cs="Times New Roman"/>
              </w:rPr>
              <w:t xml:space="preserve">Chapter </w:t>
            </w:r>
            <w:r>
              <w:rPr>
                <w:rFonts w:ascii="Times New Roman" w:hAnsi="Times New Roman" w:cs="Times New Roman"/>
              </w:rPr>
              <w:t>11</w:t>
            </w:r>
          </w:p>
          <w:p w:rsidR="001C52E3" w:rsidRPr="00E62021" w:rsidRDefault="001C52E3" w:rsidP="0059775A">
            <w:pPr>
              <w:ind w:left="360" w:right="-118"/>
              <w:jc w:val="center"/>
              <w:rPr>
                <w:rFonts w:ascii="Simplified Arabic" w:hAnsi="Simplified Arabic" w:cs="Simplified Arabic"/>
                <w:b/>
                <w:bCs/>
                <w:rtl/>
              </w:rPr>
            </w:pPr>
          </w:p>
        </w:tc>
        <w:tc>
          <w:tcPr>
            <w:tcW w:w="3879" w:type="dxa"/>
            <w:vMerge w:val="restart"/>
            <w:tcBorders>
              <w:left w:val="single" w:sz="18" w:space="0" w:color="auto"/>
              <w:right w:val="thickThinSmallGap" w:sz="24" w:space="0" w:color="auto"/>
            </w:tcBorders>
            <w:vAlign w:val="center"/>
          </w:tcPr>
          <w:p w:rsidR="001C52E3" w:rsidRPr="00984E36" w:rsidRDefault="001C52E3" w:rsidP="00157858">
            <w:pPr>
              <w:pStyle w:val="ab"/>
              <w:rPr>
                <w:rFonts w:ascii="Arial" w:hAnsi="Arial" w:cs="Arial"/>
                <w:szCs w:val="28"/>
              </w:rPr>
            </w:pPr>
            <w:r>
              <w:rPr>
                <w:rFonts w:ascii="Arial" w:hAnsi="Arial" w:cs="Arial"/>
                <w:szCs w:val="28"/>
              </w:rPr>
              <w:t>The Radial Equation</w:t>
            </w:r>
          </w:p>
          <w:p w:rsidR="001C52E3" w:rsidRPr="00157858" w:rsidRDefault="001C52E3" w:rsidP="0059775A">
            <w:pPr>
              <w:ind w:left="477"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59775A">
        <w:trPr>
          <w:trHeight w:val="319"/>
          <w:jc w:val="center"/>
        </w:trPr>
        <w:tc>
          <w:tcPr>
            <w:tcW w:w="4959" w:type="dxa"/>
            <w:vMerge/>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p>
        </w:tc>
        <w:tc>
          <w:tcPr>
            <w:tcW w:w="3879" w:type="dxa"/>
            <w:vMerge/>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D974C8" w:rsidRPr="00E62021" w:rsidTr="001C52E3">
        <w:trPr>
          <w:trHeight w:val="319"/>
          <w:jc w:val="center"/>
        </w:trPr>
        <w:tc>
          <w:tcPr>
            <w:tcW w:w="4959" w:type="dxa"/>
            <w:tcBorders>
              <w:right w:val="single" w:sz="18" w:space="0" w:color="auto"/>
            </w:tcBorders>
            <w:vAlign w:val="center"/>
          </w:tcPr>
          <w:p w:rsidR="00D974C8" w:rsidRPr="00E62021" w:rsidRDefault="001C52E3" w:rsidP="0059775A">
            <w:pPr>
              <w:ind w:left="360" w:right="-118"/>
              <w:jc w:val="center"/>
              <w:rPr>
                <w:rFonts w:ascii="Simplified Arabic" w:hAnsi="Simplified Arabic" w:cs="Simplified Arabic"/>
                <w:b/>
                <w:bCs/>
                <w:rtl/>
              </w:rPr>
            </w:pPr>
            <w:r>
              <w:rPr>
                <w:rFonts w:ascii="Simplified Arabic" w:hAnsi="Simplified Arabic" w:cs="Simplified Arabic"/>
                <w:b/>
                <w:bCs/>
              </w:rPr>
              <w:t>Chapter 12</w:t>
            </w:r>
          </w:p>
        </w:tc>
        <w:tc>
          <w:tcPr>
            <w:tcW w:w="3879" w:type="dxa"/>
            <w:tcBorders>
              <w:left w:val="single" w:sz="18" w:space="0" w:color="auto"/>
              <w:right w:val="thickThinSmallGap" w:sz="24" w:space="0" w:color="auto"/>
            </w:tcBorders>
            <w:vAlign w:val="center"/>
          </w:tcPr>
          <w:p w:rsidR="00D974C8" w:rsidRPr="00E62021" w:rsidRDefault="001C52E3" w:rsidP="001C52E3">
            <w:pPr>
              <w:ind w:left="477" w:right="-180"/>
              <w:jc w:val="both"/>
              <w:rPr>
                <w:rFonts w:ascii="Simplified Arabic" w:hAnsi="Simplified Arabic" w:cs="Simplified Arabic"/>
                <w:rtl/>
              </w:rPr>
            </w:pPr>
            <w:r>
              <w:rPr>
                <w:rFonts w:ascii="Simplified Arabic" w:hAnsi="Simplified Arabic" w:cs="Simplified Arabic"/>
              </w:rPr>
              <w:t>The Hydrogen Atom</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vMerge w:val="restart"/>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r>
              <w:rPr>
                <w:rFonts w:ascii="Simplified Arabic" w:hAnsi="Simplified Arabic" w:cs="Simplified Arabic"/>
                <w:b/>
                <w:bCs/>
              </w:rPr>
              <w:t>Chapter 14</w:t>
            </w:r>
          </w:p>
        </w:tc>
        <w:tc>
          <w:tcPr>
            <w:tcW w:w="3879" w:type="dxa"/>
            <w:vMerge w:val="restart"/>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r>
              <w:rPr>
                <w:rFonts w:ascii="Simplified Arabic" w:hAnsi="Simplified Arabic" w:cs="Simplified Arabic"/>
              </w:rPr>
              <w:t xml:space="preserve">Operators , Matrices and Spin </w:t>
            </w: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vMerge/>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p>
        </w:tc>
        <w:tc>
          <w:tcPr>
            <w:tcW w:w="3879" w:type="dxa"/>
            <w:vMerge/>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vMerge/>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p>
        </w:tc>
        <w:tc>
          <w:tcPr>
            <w:tcW w:w="3879" w:type="dxa"/>
            <w:vMerge/>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vMerge w:val="restart"/>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r>
              <w:rPr>
                <w:rFonts w:ascii="Simplified Arabic" w:hAnsi="Simplified Arabic" w:cs="Simplified Arabic"/>
                <w:b/>
                <w:bCs/>
              </w:rPr>
              <w:t>Chapter 15</w:t>
            </w:r>
          </w:p>
        </w:tc>
        <w:tc>
          <w:tcPr>
            <w:tcW w:w="3879" w:type="dxa"/>
            <w:vMerge w:val="restart"/>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r>
              <w:rPr>
                <w:rFonts w:ascii="Simplified Arabic" w:hAnsi="Simplified Arabic" w:cs="Simplified Arabic"/>
              </w:rPr>
              <w:t>Addition of Angular Momentum</w:t>
            </w: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vMerge/>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p>
        </w:tc>
        <w:tc>
          <w:tcPr>
            <w:tcW w:w="3879" w:type="dxa"/>
            <w:vMerge/>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vMerge/>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p>
        </w:tc>
        <w:tc>
          <w:tcPr>
            <w:tcW w:w="3879" w:type="dxa"/>
            <w:vMerge/>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1C52E3">
        <w:trPr>
          <w:trHeight w:val="319"/>
          <w:jc w:val="center"/>
        </w:trPr>
        <w:tc>
          <w:tcPr>
            <w:tcW w:w="4959" w:type="dxa"/>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r>
              <w:rPr>
                <w:rFonts w:ascii="Simplified Arabic" w:hAnsi="Simplified Arabic" w:cs="Simplified Arabic"/>
                <w:b/>
                <w:bCs/>
              </w:rPr>
              <w:t>Chapter 16</w:t>
            </w:r>
          </w:p>
        </w:tc>
        <w:tc>
          <w:tcPr>
            <w:tcW w:w="3879" w:type="dxa"/>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r>
              <w:rPr>
                <w:rFonts w:ascii="Simplified Arabic" w:hAnsi="Simplified Arabic" w:cs="Simplified Arabic"/>
              </w:rPr>
              <w:t>Perturbation Theory</w:t>
            </w:r>
          </w:p>
        </w:tc>
        <w:tc>
          <w:tcPr>
            <w:tcW w:w="1062" w:type="dxa"/>
            <w:tcBorders>
              <w:left w:val="thickThin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r w:rsidR="001C52E3" w:rsidRPr="00E62021" w:rsidTr="0059775A">
        <w:trPr>
          <w:trHeight w:val="319"/>
          <w:jc w:val="center"/>
        </w:trPr>
        <w:tc>
          <w:tcPr>
            <w:tcW w:w="4959" w:type="dxa"/>
            <w:tcBorders>
              <w:right w:val="single" w:sz="18" w:space="0" w:color="auto"/>
            </w:tcBorders>
            <w:vAlign w:val="center"/>
          </w:tcPr>
          <w:p w:rsidR="001C52E3" w:rsidRPr="00E62021" w:rsidRDefault="001C52E3" w:rsidP="0059775A">
            <w:pPr>
              <w:ind w:left="360" w:right="-118"/>
              <w:jc w:val="center"/>
              <w:rPr>
                <w:rFonts w:ascii="Simplified Arabic" w:hAnsi="Simplified Arabic" w:cs="Simplified Arabic"/>
                <w:b/>
                <w:bCs/>
                <w:rtl/>
              </w:rPr>
            </w:pPr>
            <w:r>
              <w:rPr>
                <w:rFonts w:ascii="Simplified Arabic" w:hAnsi="Simplified Arabic" w:cs="Simplified Arabic"/>
                <w:b/>
                <w:bCs/>
              </w:rPr>
              <w:t>Chapter 14</w:t>
            </w:r>
          </w:p>
        </w:tc>
        <w:tc>
          <w:tcPr>
            <w:tcW w:w="3879" w:type="dxa"/>
            <w:tcBorders>
              <w:left w:val="single" w:sz="18" w:space="0" w:color="auto"/>
              <w:right w:val="thickThinSmallGap" w:sz="24" w:space="0" w:color="auto"/>
            </w:tcBorders>
            <w:vAlign w:val="center"/>
          </w:tcPr>
          <w:p w:rsidR="001C52E3" w:rsidRPr="00E62021" w:rsidRDefault="001C52E3" w:rsidP="0059775A">
            <w:pPr>
              <w:ind w:left="477" w:right="-180"/>
              <w:jc w:val="both"/>
              <w:rPr>
                <w:rFonts w:ascii="Simplified Arabic" w:hAnsi="Simplified Arabic" w:cs="Simplified Arabic"/>
                <w:rtl/>
              </w:rPr>
            </w:pPr>
            <w:r>
              <w:rPr>
                <w:rFonts w:ascii="Simplified Arabic" w:hAnsi="Simplified Arabic" w:cs="Simplified Arabic"/>
              </w:rPr>
              <w:t xml:space="preserve">Helium Atom </w:t>
            </w:r>
          </w:p>
        </w:tc>
        <w:tc>
          <w:tcPr>
            <w:tcW w:w="1062" w:type="dxa"/>
            <w:tcBorders>
              <w:left w:val="thickThinSmallGap" w:sz="24" w:space="0" w:color="auto"/>
              <w:bottom w:val="thinThickSmallGap" w:sz="24" w:space="0" w:color="auto"/>
              <w:right w:val="thickThinSmallGap" w:sz="24" w:space="0" w:color="auto"/>
            </w:tcBorders>
            <w:vAlign w:val="center"/>
          </w:tcPr>
          <w:p w:rsidR="001C52E3" w:rsidRPr="00E62021" w:rsidRDefault="001C52E3" w:rsidP="00D974C8">
            <w:pPr>
              <w:numPr>
                <w:ilvl w:val="0"/>
                <w:numId w:val="7"/>
              </w:numPr>
              <w:bidi w:val="0"/>
              <w:ind w:left="673" w:right="-28" w:hanging="450"/>
              <w:jc w:val="both"/>
              <w:rPr>
                <w:rFonts w:ascii="Simplified Arabic" w:hAnsi="Simplified Arabic" w:cs="Simplified Arabic"/>
                <w:rtl/>
              </w:rPr>
            </w:pPr>
          </w:p>
        </w:tc>
      </w:tr>
    </w:tbl>
    <w:p w:rsidR="00D974C8" w:rsidRPr="00E62021" w:rsidRDefault="00D974C8" w:rsidP="00D974C8">
      <w:pPr>
        <w:ind w:left="-851"/>
        <w:jc w:val="both"/>
        <w:rPr>
          <w:b/>
          <w:sz w:val="28"/>
          <w:szCs w:val="28"/>
        </w:rPr>
      </w:pPr>
    </w:p>
    <w:p w:rsidR="00D974C8" w:rsidRDefault="00D974C8" w:rsidP="00D974C8">
      <w:pPr>
        <w:bidi w:val="0"/>
        <w:ind w:left="-851"/>
        <w:jc w:val="both"/>
        <w:rPr>
          <w:b/>
          <w:sz w:val="28"/>
          <w:szCs w:val="28"/>
        </w:rPr>
      </w:pPr>
    </w:p>
    <w:p w:rsidR="00D974C8" w:rsidRPr="003D140A" w:rsidRDefault="00D974C8" w:rsidP="003D140A">
      <w:pPr>
        <w:bidi w:val="0"/>
        <w:ind w:left="-851" w:firstLine="142"/>
        <w:jc w:val="both"/>
        <w:rPr>
          <w:b/>
          <w:bCs/>
          <w:sz w:val="32"/>
          <w:szCs w:val="32"/>
          <w:u w:val="single"/>
        </w:rPr>
      </w:pPr>
      <w:r w:rsidRPr="003D140A">
        <w:rPr>
          <w:b/>
          <w:sz w:val="32"/>
          <w:szCs w:val="32"/>
          <w:u w:val="single"/>
        </w:rPr>
        <w:t xml:space="preserve">Sixth : </w:t>
      </w:r>
      <w:r w:rsidRPr="003D140A">
        <w:rPr>
          <w:bCs/>
          <w:sz w:val="32"/>
          <w:szCs w:val="32"/>
          <w:u w:val="single"/>
        </w:rPr>
        <w:t>T</w:t>
      </w:r>
      <w:r w:rsidR="003D140A" w:rsidRPr="003D140A">
        <w:rPr>
          <w:bCs/>
          <w:sz w:val="32"/>
          <w:szCs w:val="32"/>
          <w:u w:val="single"/>
        </w:rPr>
        <w:t xml:space="preserve">eaching </w:t>
      </w:r>
      <w:r w:rsidRPr="003D140A">
        <w:rPr>
          <w:bCs/>
          <w:sz w:val="32"/>
          <w:szCs w:val="32"/>
          <w:u w:val="single"/>
        </w:rPr>
        <w:t>S</w:t>
      </w:r>
      <w:r w:rsidR="003D140A" w:rsidRPr="003D140A">
        <w:rPr>
          <w:bCs/>
          <w:sz w:val="32"/>
          <w:szCs w:val="32"/>
          <w:u w:val="single"/>
        </w:rPr>
        <w:t xml:space="preserve">trategies </w:t>
      </w:r>
      <w:r w:rsidR="00192FF2" w:rsidRPr="003D140A">
        <w:rPr>
          <w:bCs/>
          <w:sz w:val="32"/>
          <w:szCs w:val="32"/>
          <w:u w:val="single"/>
        </w:rPr>
        <w:t xml:space="preserve"> and Methods </w:t>
      </w:r>
      <w:r w:rsidRPr="003D140A">
        <w:rPr>
          <w:b/>
          <w:sz w:val="32"/>
          <w:szCs w:val="32"/>
          <w:u w:val="single"/>
        </w:rPr>
        <w:t xml:space="preserve">  </w:t>
      </w:r>
    </w:p>
    <w:p w:rsidR="00D974C8" w:rsidRDefault="00D974C8" w:rsidP="00D974C8">
      <w:pPr>
        <w:bidi w:val="0"/>
        <w:ind w:left="-851" w:firstLine="851"/>
        <w:jc w:val="both"/>
        <w:rPr>
          <w:b/>
          <w:bCs/>
          <w:sz w:val="28"/>
          <w:szCs w:val="28"/>
        </w:rPr>
      </w:pPr>
    </w:p>
    <w:p w:rsidR="00D974C8" w:rsidRPr="00E62021" w:rsidRDefault="00D974C8" w:rsidP="00D974C8">
      <w:pPr>
        <w:bidi w:val="0"/>
        <w:ind w:left="-851" w:firstLine="851"/>
        <w:jc w:val="both"/>
        <w:rPr>
          <w:b/>
          <w:bCs/>
          <w:sz w:val="28"/>
          <w:szCs w:val="28"/>
        </w:rPr>
      </w:pPr>
    </w:p>
    <w:tbl>
      <w:tblPr>
        <w:bidiVisual/>
        <w:tblW w:w="9741" w:type="dxa"/>
        <w:jc w:val="center"/>
        <w:tblInd w:w="-742"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782"/>
        <w:gridCol w:w="959"/>
      </w:tblGrid>
      <w:tr w:rsidR="00D974C8" w:rsidRPr="00E62021" w:rsidTr="0059775A">
        <w:trPr>
          <w:trHeight w:val="522"/>
          <w:jc w:val="center"/>
        </w:trPr>
        <w:tc>
          <w:tcPr>
            <w:tcW w:w="8782" w:type="dxa"/>
            <w:tcBorders>
              <w:right w:val="single" w:sz="18" w:space="0" w:color="auto"/>
            </w:tcBorders>
            <w:shd w:val="clear" w:color="auto" w:fill="E6E6E6"/>
            <w:vAlign w:val="center"/>
          </w:tcPr>
          <w:p w:rsidR="00D974C8" w:rsidRPr="00DC6940" w:rsidRDefault="00D974C8" w:rsidP="0059775A">
            <w:pPr>
              <w:bidi w:val="0"/>
              <w:jc w:val="center"/>
              <w:rPr>
                <w:b/>
                <w:rtl/>
                <w:lang w:bidi="ar-JO"/>
              </w:rPr>
            </w:pPr>
            <w:r w:rsidRPr="00DC6940">
              <w:rPr>
                <w:b/>
                <w:sz w:val="28"/>
                <w:szCs w:val="28"/>
              </w:rPr>
              <w:t xml:space="preserve">Teaching Strategies </w:t>
            </w:r>
            <w:r w:rsidR="00192FF2" w:rsidRPr="00DC6940">
              <w:rPr>
                <w:b/>
                <w:sz w:val="28"/>
                <w:szCs w:val="28"/>
              </w:rPr>
              <w:t>and Methods</w:t>
            </w:r>
          </w:p>
        </w:tc>
        <w:tc>
          <w:tcPr>
            <w:tcW w:w="959" w:type="dxa"/>
            <w:tcBorders>
              <w:right w:val="single" w:sz="18" w:space="0" w:color="auto"/>
            </w:tcBorders>
            <w:shd w:val="clear" w:color="auto" w:fill="E6E6E6"/>
            <w:vAlign w:val="center"/>
          </w:tcPr>
          <w:p w:rsidR="00D974C8" w:rsidRPr="00E62021" w:rsidRDefault="00D974C8" w:rsidP="0059775A">
            <w:pPr>
              <w:bidi w:val="0"/>
              <w:jc w:val="center"/>
              <w:rPr>
                <w:bCs/>
                <w:rtl/>
              </w:rPr>
            </w:pPr>
            <w:r w:rsidRPr="00E62021">
              <w:rPr>
                <w:bCs/>
              </w:rPr>
              <w:t>No</w:t>
            </w:r>
            <w:r w:rsidRPr="00E62021">
              <w:rPr>
                <w:bCs/>
                <w:rtl/>
              </w:rPr>
              <w:t xml:space="preserve"> </w:t>
            </w:r>
          </w:p>
        </w:tc>
      </w:tr>
      <w:tr w:rsidR="00D974C8" w:rsidRPr="00E62021" w:rsidTr="0059775A">
        <w:trPr>
          <w:trHeight w:val="402"/>
          <w:jc w:val="center"/>
        </w:trPr>
        <w:tc>
          <w:tcPr>
            <w:tcW w:w="8782" w:type="dxa"/>
            <w:tcBorders>
              <w:right w:val="single" w:sz="18" w:space="0" w:color="auto"/>
            </w:tcBorders>
            <w:vAlign w:val="center"/>
          </w:tcPr>
          <w:p w:rsidR="00D974C8" w:rsidRPr="00E62021" w:rsidRDefault="00D974C8" w:rsidP="0059775A">
            <w:pPr>
              <w:bidi w:val="0"/>
              <w:rPr>
                <w:rFonts w:ascii="Simplified Arabic" w:hAnsi="Simplified Arabic" w:cs="Simplified Arabic"/>
                <w:rtl/>
              </w:rPr>
            </w:pP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1</w:t>
            </w:r>
          </w:p>
        </w:tc>
      </w:tr>
      <w:tr w:rsidR="00D974C8" w:rsidRPr="00E62021" w:rsidTr="0059775A">
        <w:trPr>
          <w:trHeight w:val="249"/>
          <w:jc w:val="center"/>
        </w:trPr>
        <w:tc>
          <w:tcPr>
            <w:tcW w:w="8782" w:type="dxa"/>
            <w:tcBorders>
              <w:right w:val="single" w:sz="18" w:space="0" w:color="auto"/>
            </w:tcBorders>
            <w:vAlign w:val="center"/>
          </w:tcPr>
          <w:p w:rsidR="00D974C8" w:rsidRPr="00E62021" w:rsidRDefault="00D974C8" w:rsidP="0059775A">
            <w:pPr>
              <w:bidi w:val="0"/>
              <w:rPr>
                <w:rFonts w:ascii="Simplified Arabic" w:hAnsi="Simplified Arabic" w:cs="Simplified Arabic"/>
                <w:rtl/>
              </w:rPr>
            </w:pP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2</w:t>
            </w:r>
          </w:p>
        </w:tc>
      </w:tr>
      <w:tr w:rsidR="00D974C8" w:rsidRPr="00E62021" w:rsidTr="0059775A">
        <w:trPr>
          <w:trHeight w:val="249"/>
          <w:jc w:val="center"/>
        </w:trPr>
        <w:tc>
          <w:tcPr>
            <w:tcW w:w="8782" w:type="dxa"/>
            <w:tcBorders>
              <w:right w:val="single" w:sz="18" w:space="0" w:color="auto"/>
            </w:tcBorders>
            <w:vAlign w:val="center"/>
          </w:tcPr>
          <w:p w:rsidR="00D974C8" w:rsidRPr="00E62021" w:rsidRDefault="00D974C8" w:rsidP="0059775A">
            <w:pPr>
              <w:bidi w:val="0"/>
              <w:rPr>
                <w:rFonts w:ascii="Simplified Arabic" w:hAnsi="Simplified Arabic" w:cs="Simplified Arabic"/>
                <w:rtl/>
              </w:rPr>
            </w:pP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3</w:t>
            </w:r>
          </w:p>
        </w:tc>
      </w:tr>
      <w:tr w:rsidR="00D974C8" w:rsidRPr="00E62021" w:rsidTr="0059775A">
        <w:trPr>
          <w:trHeight w:val="249"/>
          <w:jc w:val="center"/>
        </w:trPr>
        <w:tc>
          <w:tcPr>
            <w:tcW w:w="8782" w:type="dxa"/>
            <w:tcBorders>
              <w:right w:val="single" w:sz="18" w:space="0" w:color="auto"/>
            </w:tcBorders>
            <w:vAlign w:val="center"/>
          </w:tcPr>
          <w:p w:rsidR="00D974C8" w:rsidRPr="00E62021" w:rsidRDefault="00D974C8" w:rsidP="0059775A">
            <w:pPr>
              <w:bidi w:val="0"/>
              <w:rPr>
                <w:rFonts w:ascii="Simplified Arabic" w:hAnsi="Simplified Arabic" w:cs="Simplified Arabic"/>
                <w:rtl/>
              </w:rPr>
            </w:pP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4</w:t>
            </w:r>
          </w:p>
        </w:tc>
      </w:tr>
      <w:tr w:rsidR="00D974C8" w:rsidRPr="00E62021" w:rsidTr="0059775A">
        <w:trPr>
          <w:trHeight w:val="249"/>
          <w:jc w:val="center"/>
        </w:trPr>
        <w:tc>
          <w:tcPr>
            <w:tcW w:w="8782" w:type="dxa"/>
            <w:tcBorders>
              <w:right w:val="single" w:sz="18" w:space="0" w:color="auto"/>
            </w:tcBorders>
            <w:vAlign w:val="center"/>
          </w:tcPr>
          <w:p w:rsidR="00D974C8" w:rsidRPr="00E62021" w:rsidRDefault="00D974C8" w:rsidP="0059775A">
            <w:pPr>
              <w:bidi w:val="0"/>
              <w:rPr>
                <w:rFonts w:ascii="Simplified Arabic" w:hAnsi="Simplified Arabic" w:cs="Simplified Arabic"/>
                <w:rtl/>
              </w:rPr>
            </w:pP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5</w:t>
            </w:r>
          </w:p>
        </w:tc>
      </w:tr>
    </w:tbl>
    <w:p w:rsidR="00D974C8" w:rsidRDefault="00D974C8" w:rsidP="00D974C8">
      <w:pPr>
        <w:bidi w:val="0"/>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Pr="003D140A" w:rsidRDefault="00D974C8" w:rsidP="003D140A">
      <w:pPr>
        <w:bidi w:val="0"/>
        <w:ind w:left="-851" w:firstLine="142"/>
        <w:jc w:val="both"/>
        <w:rPr>
          <w:b/>
          <w:sz w:val="32"/>
          <w:szCs w:val="32"/>
          <w:u w:val="single"/>
        </w:rPr>
      </w:pPr>
      <w:r w:rsidRPr="003D140A">
        <w:rPr>
          <w:b/>
          <w:sz w:val="32"/>
          <w:szCs w:val="32"/>
          <w:u w:val="single"/>
        </w:rPr>
        <w:t xml:space="preserve">Seventh : </w:t>
      </w:r>
      <w:r w:rsidRPr="003D140A">
        <w:rPr>
          <w:bCs/>
          <w:sz w:val="32"/>
          <w:szCs w:val="32"/>
          <w:u w:val="single"/>
        </w:rPr>
        <w:t>M</w:t>
      </w:r>
      <w:r w:rsidR="003D140A" w:rsidRPr="003D140A">
        <w:rPr>
          <w:bCs/>
          <w:sz w:val="32"/>
          <w:szCs w:val="32"/>
          <w:u w:val="single"/>
        </w:rPr>
        <w:t>ethods</w:t>
      </w:r>
      <w:r w:rsidRPr="003D140A">
        <w:rPr>
          <w:bCs/>
          <w:sz w:val="32"/>
          <w:szCs w:val="32"/>
          <w:u w:val="single"/>
        </w:rPr>
        <w:t xml:space="preserve"> </w:t>
      </w:r>
      <w:r w:rsidR="003D140A" w:rsidRPr="003D140A">
        <w:rPr>
          <w:bCs/>
          <w:sz w:val="32"/>
          <w:szCs w:val="32"/>
          <w:u w:val="single"/>
        </w:rPr>
        <w:t>of</w:t>
      </w:r>
      <w:r w:rsidRPr="003D140A">
        <w:rPr>
          <w:bCs/>
          <w:sz w:val="32"/>
          <w:szCs w:val="32"/>
          <w:u w:val="single"/>
        </w:rPr>
        <w:t xml:space="preserve"> A</w:t>
      </w:r>
      <w:r w:rsidR="003D140A" w:rsidRPr="003D140A">
        <w:rPr>
          <w:bCs/>
          <w:sz w:val="32"/>
          <w:szCs w:val="32"/>
          <w:u w:val="single"/>
        </w:rPr>
        <w:t>ssessment</w:t>
      </w:r>
      <w:r w:rsidRPr="003D140A">
        <w:rPr>
          <w:b/>
          <w:sz w:val="32"/>
          <w:szCs w:val="32"/>
          <w:u w:val="single"/>
        </w:rPr>
        <w:t xml:space="preserve"> </w:t>
      </w:r>
    </w:p>
    <w:p w:rsidR="00D974C8" w:rsidRPr="00E62021" w:rsidRDefault="00D974C8" w:rsidP="00D974C8">
      <w:pPr>
        <w:bidi w:val="0"/>
        <w:ind w:left="-851" w:firstLine="851"/>
        <w:jc w:val="both"/>
        <w:rPr>
          <w:b/>
          <w:sz w:val="28"/>
          <w:szCs w:val="28"/>
          <w:rtl/>
        </w:rPr>
      </w:pPr>
      <w:r w:rsidRPr="00210908">
        <w:rPr>
          <w:b/>
          <w:sz w:val="28"/>
          <w:szCs w:val="28"/>
        </w:rPr>
        <w:t xml:space="preserve"> </w:t>
      </w:r>
      <w:r>
        <w:rPr>
          <w:b/>
          <w:sz w:val="28"/>
          <w:szCs w:val="28"/>
        </w:rPr>
        <w:t xml:space="preserve"> </w:t>
      </w:r>
    </w:p>
    <w:tbl>
      <w:tblPr>
        <w:bidiVisual/>
        <w:tblW w:w="10112" w:type="dxa"/>
        <w:tblInd w:w="-248" w:type="dxa"/>
        <w:tblBorders>
          <w:top w:val="thickThinSmallGap" w:sz="24" w:space="0" w:color="auto"/>
          <w:left w:val="thickThinSmallGap" w:sz="24" w:space="0" w:color="auto"/>
          <w:bottom w:val="thinThickSmallGap" w:sz="24" w:space="0" w:color="auto"/>
          <w:right w:val="thickThinSmallGap" w:sz="24" w:space="0" w:color="auto"/>
          <w:insideH w:val="thickThinSmallGap" w:sz="24" w:space="0" w:color="auto"/>
          <w:insideV w:val="thickThinSmallGap" w:sz="24" w:space="0" w:color="auto"/>
        </w:tblBorders>
        <w:shd w:val="clear" w:color="auto" w:fill="FFFFFF"/>
        <w:tblLayout w:type="fixed"/>
        <w:tblLook w:val="01E0"/>
      </w:tblPr>
      <w:tblGrid>
        <w:gridCol w:w="3517"/>
        <w:gridCol w:w="3685"/>
        <w:gridCol w:w="2113"/>
        <w:gridCol w:w="797"/>
      </w:tblGrid>
      <w:tr w:rsidR="00192FF2" w:rsidRPr="00E62021" w:rsidTr="00192FF2">
        <w:trPr>
          <w:trHeight w:val="232"/>
        </w:trPr>
        <w:tc>
          <w:tcPr>
            <w:tcW w:w="3517" w:type="dxa"/>
            <w:shd w:val="clear" w:color="auto" w:fill="D9D9D9"/>
            <w:vAlign w:val="center"/>
          </w:tcPr>
          <w:p w:rsidR="00192FF2" w:rsidRPr="00E62021" w:rsidRDefault="00192FF2" w:rsidP="0059775A">
            <w:pPr>
              <w:ind w:right="72"/>
              <w:jc w:val="both"/>
              <w:rPr>
                <w:b/>
                <w:bCs/>
                <w:rtl/>
              </w:rPr>
            </w:pPr>
            <w:r w:rsidRPr="00E62021">
              <w:rPr>
                <w:b/>
                <w:bCs/>
                <w:lang w:bidi="ar-EG"/>
              </w:rPr>
              <w:t xml:space="preserve">Proportion of Final </w:t>
            </w:r>
            <w:r w:rsidRPr="00AA0EB4">
              <w:rPr>
                <w:b/>
                <w:bCs/>
                <w:lang w:bidi="ar-EG"/>
              </w:rPr>
              <w:t>Evaluation</w:t>
            </w:r>
          </w:p>
        </w:tc>
        <w:tc>
          <w:tcPr>
            <w:tcW w:w="3685" w:type="dxa"/>
            <w:shd w:val="clear" w:color="auto" w:fill="D9D9D9"/>
            <w:vAlign w:val="center"/>
          </w:tcPr>
          <w:p w:rsidR="00192FF2" w:rsidRPr="00E62021" w:rsidRDefault="00192FF2" w:rsidP="0059775A">
            <w:pPr>
              <w:ind w:right="293"/>
              <w:jc w:val="center"/>
              <w:rPr>
                <w:b/>
                <w:sz w:val="28"/>
                <w:szCs w:val="28"/>
                <w:lang w:bidi="ar-JO"/>
              </w:rPr>
            </w:pPr>
            <w:r w:rsidRPr="00AA0EB4">
              <w:rPr>
                <w:b/>
                <w:bCs/>
                <w:sz w:val="28"/>
                <w:szCs w:val="28"/>
                <w:lang w:bidi="ar-EG"/>
              </w:rPr>
              <w:t>Evaluation</w:t>
            </w:r>
            <w:r>
              <w:rPr>
                <w:b/>
                <w:bCs/>
                <w:sz w:val="28"/>
                <w:szCs w:val="28"/>
                <w:lang w:bidi="ar-EG"/>
              </w:rPr>
              <w:t xml:space="preserve"> </w:t>
            </w:r>
            <w:r w:rsidRPr="00E62021">
              <w:rPr>
                <w:b/>
                <w:bCs/>
                <w:sz w:val="28"/>
                <w:szCs w:val="28"/>
                <w:lang w:bidi="ar-EG"/>
              </w:rPr>
              <w:t xml:space="preserve">  </w:t>
            </w:r>
            <w:r>
              <w:rPr>
                <w:rFonts w:hint="cs"/>
                <w:b/>
                <w:sz w:val="28"/>
                <w:szCs w:val="28"/>
                <w:rtl/>
              </w:rPr>
              <w:t xml:space="preserve"> </w:t>
            </w:r>
            <w:r>
              <w:rPr>
                <w:b/>
                <w:sz w:val="28"/>
                <w:szCs w:val="28"/>
                <w:lang w:bidi="ar-JO"/>
              </w:rPr>
              <w:t xml:space="preserve">Methods of </w:t>
            </w:r>
          </w:p>
        </w:tc>
        <w:tc>
          <w:tcPr>
            <w:tcW w:w="2113" w:type="dxa"/>
            <w:shd w:val="clear" w:color="auto" w:fill="D9D9D9"/>
            <w:vAlign w:val="center"/>
          </w:tcPr>
          <w:p w:rsidR="00192FF2" w:rsidRPr="00E62021" w:rsidRDefault="00192FF2" w:rsidP="0059775A">
            <w:pPr>
              <w:ind w:right="293"/>
              <w:jc w:val="center"/>
              <w:rPr>
                <w:b/>
                <w:sz w:val="28"/>
                <w:szCs w:val="28"/>
                <w:lang w:bidi="ar-JO"/>
              </w:rPr>
            </w:pPr>
            <w:r>
              <w:rPr>
                <w:b/>
                <w:bCs/>
                <w:sz w:val="28"/>
                <w:szCs w:val="28"/>
                <w:lang w:bidi="ar-JO"/>
              </w:rPr>
              <w:t>Week &amp; Date</w:t>
            </w:r>
          </w:p>
        </w:tc>
        <w:tc>
          <w:tcPr>
            <w:tcW w:w="797" w:type="dxa"/>
            <w:shd w:val="clear" w:color="auto" w:fill="D9D9D9"/>
            <w:vAlign w:val="center"/>
          </w:tcPr>
          <w:p w:rsidR="00192FF2" w:rsidRPr="00E62021" w:rsidRDefault="00192FF2" w:rsidP="0059775A">
            <w:pPr>
              <w:ind w:right="278"/>
              <w:jc w:val="center"/>
              <w:rPr>
                <w:b/>
                <w:rtl/>
              </w:rPr>
            </w:pPr>
            <w:r w:rsidRPr="00E62021">
              <w:rPr>
                <w:b/>
              </w:rPr>
              <w:t>No.</w:t>
            </w:r>
          </w:p>
        </w:tc>
      </w:tr>
      <w:tr w:rsidR="00192FF2" w:rsidRPr="00E62021" w:rsidTr="00192FF2">
        <w:trPr>
          <w:trHeight w:val="297"/>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shd w:val="clear" w:color="auto" w:fill="FFFFFF"/>
          </w:tcPr>
          <w:p w:rsidR="00192FF2" w:rsidRPr="00E62021" w:rsidRDefault="00192FF2" w:rsidP="0059775A">
            <w:pPr>
              <w:jc w:val="both"/>
              <w:rPr>
                <w:rFonts w:ascii="Simplified Arabic" w:hAnsi="Simplified Arabic" w:cs="Simplified Arabic"/>
                <w:rtl/>
              </w:rPr>
            </w:pPr>
          </w:p>
        </w:tc>
        <w:tc>
          <w:tcPr>
            <w:tcW w:w="2113" w:type="dxa"/>
            <w:shd w:val="clear" w:color="auto" w:fill="FFFFFF"/>
            <w:vAlign w:val="center"/>
          </w:tcPr>
          <w:p w:rsidR="00192FF2" w:rsidRPr="00E62021" w:rsidRDefault="00192FF2" w:rsidP="0059775A">
            <w:pPr>
              <w:ind w:right="293"/>
              <w:jc w:val="center"/>
              <w:rPr>
                <w:b/>
                <w:sz w:val="28"/>
                <w:szCs w:val="28"/>
                <w:lang w:bidi="ar-JO"/>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1.</w:t>
            </w:r>
          </w:p>
        </w:tc>
      </w:tr>
      <w:tr w:rsidR="00192FF2" w:rsidRPr="00E62021" w:rsidTr="00192FF2">
        <w:trPr>
          <w:trHeight w:val="284"/>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shd w:val="clear" w:color="auto" w:fill="FFFFFF"/>
          </w:tcPr>
          <w:p w:rsidR="00192FF2" w:rsidRPr="00E62021" w:rsidRDefault="00192FF2" w:rsidP="0059775A">
            <w:pPr>
              <w:jc w:val="both"/>
              <w:rPr>
                <w:rFonts w:ascii="Simplified Arabic" w:hAnsi="Simplified Arabic" w:cs="Simplified Arabic"/>
                <w:rtl/>
              </w:rPr>
            </w:pPr>
          </w:p>
        </w:tc>
        <w:tc>
          <w:tcPr>
            <w:tcW w:w="2113" w:type="dxa"/>
            <w:shd w:val="clear" w:color="auto" w:fill="FFFFFF"/>
            <w:vAlign w:val="center"/>
          </w:tcPr>
          <w:p w:rsidR="00192FF2" w:rsidRPr="00E62021" w:rsidRDefault="00192FF2" w:rsidP="0059775A">
            <w:pPr>
              <w:jc w:val="both"/>
              <w:rPr>
                <w:rFonts w:ascii="Simplified Arabic" w:hAnsi="Simplified Arabic" w:cs="Simplified Arabic"/>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2.</w:t>
            </w:r>
          </w:p>
        </w:tc>
      </w:tr>
      <w:tr w:rsidR="00192FF2" w:rsidRPr="00E62021" w:rsidTr="00192FF2">
        <w:trPr>
          <w:trHeight w:val="297"/>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shd w:val="clear" w:color="auto" w:fill="FFFFFF"/>
          </w:tcPr>
          <w:p w:rsidR="00192FF2" w:rsidRPr="00E62021" w:rsidRDefault="00192FF2" w:rsidP="0059775A">
            <w:pPr>
              <w:jc w:val="both"/>
              <w:rPr>
                <w:rtl/>
              </w:rPr>
            </w:pPr>
          </w:p>
        </w:tc>
        <w:tc>
          <w:tcPr>
            <w:tcW w:w="2113" w:type="dxa"/>
            <w:shd w:val="clear" w:color="auto" w:fill="FFFFFF"/>
            <w:vAlign w:val="center"/>
          </w:tcPr>
          <w:p w:rsidR="00192FF2" w:rsidRPr="00E62021" w:rsidRDefault="00192FF2" w:rsidP="0059775A">
            <w:pPr>
              <w:jc w:val="both"/>
              <w:rPr>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3.</w:t>
            </w:r>
          </w:p>
        </w:tc>
      </w:tr>
      <w:tr w:rsidR="00192FF2" w:rsidRPr="00E62021" w:rsidTr="00192FF2">
        <w:trPr>
          <w:trHeight w:val="284"/>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shd w:val="clear" w:color="auto" w:fill="FFFFFF"/>
          </w:tcPr>
          <w:p w:rsidR="00192FF2" w:rsidRPr="003D140A" w:rsidRDefault="00192FF2" w:rsidP="0059775A">
            <w:pPr>
              <w:jc w:val="both"/>
              <w:rPr>
                <w:rFonts w:ascii="Simplified Arabic" w:hAnsi="Simplified Arabic" w:cs="Simplified Arabic"/>
                <w:b/>
                <w:bCs/>
                <w:rtl/>
              </w:rPr>
            </w:pPr>
          </w:p>
        </w:tc>
        <w:tc>
          <w:tcPr>
            <w:tcW w:w="2113" w:type="dxa"/>
            <w:shd w:val="clear" w:color="auto" w:fill="FFFFFF"/>
            <w:vAlign w:val="center"/>
          </w:tcPr>
          <w:p w:rsidR="00192FF2" w:rsidRPr="003D140A" w:rsidRDefault="00192FF2" w:rsidP="0059775A">
            <w:pPr>
              <w:jc w:val="both"/>
              <w:rPr>
                <w:rFonts w:ascii="Simplified Arabic" w:hAnsi="Simplified Arabic" w:cs="Simplified Arabic"/>
                <w:b/>
                <w:bCs/>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4.</w:t>
            </w:r>
          </w:p>
        </w:tc>
      </w:tr>
      <w:tr w:rsidR="00192FF2" w:rsidRPr="00E62021" w:rsidTr="00192FF2">
        <w:trPr>
          <w:trHeight w:val="297"/>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tcBorders>
              <w:right w:val="single" w:sz="18" w:space="0" w:color="auto"/>
            </w:tcBorders>
            <w:shd w:val="clear" w:color="auto" w:fill="FFFFFF"/>
          </w:tcPr>
          <w:p w:rsidR="00192FF2" w:rsidRPr="003D140A" w:rsidRDefault="00192FF2" w:rsidP="0059775A">
            <w:pPr>
              <w:jc w:val="both"/>
              <w:rPr>
                <w:rFonts w:ascii="Simplified Arabic" w:hAnsi="Simplified Arabic" w:cs="Simplified Arabic"/>
                <w:b/>
                <w:bCs/>
              </w:rPr>
            </w:pPr>
          </w:p>
        </w:tc>
        <w:tc>
          <w:tcPr>
            <w:tcW w:w="2113" w:type="dxa"/>
            <w:tcBorders>
              <w:left w:val="single" w:sz="18" w:space="0" w:color="auto"/>
            </w:tcBorders>
            <w:shd w:val="clear" w:color="auto" w:fill="FFFFFF"/>
            <w:vAlign w:val="center"/>
          </w:tcPr>
          <w:p w:rsidR="00192FF2" w:rsidRPr="003D140A" w:rsidRDefault="00192FF2" w:rsidP="0059775A">
            <w:pPr>
              <w:jc w:val="both"/>
              <w:rPr>
                <w:rFonts w:ascii="Simplified Arabic" w:hAnsi="Simplified Arabic" w:cs="Simplified Arabic"/>
                <w:b/>
                <w:bCs/>
              </w:rPr>
            </w:pPr>
          </w:p>
        </w:tc>
        <w:tc>
          <w:tcPr>
            <w:tcW w:w="797" w:type="dxa"/>
            <w:shd w:val="clear" w:color="auto" w:fill="FFFFFF"/>
            <w:vAlign w:val="center"/>
          </w:tcPr>
          <w:p w:rsidR="00192FF2" w:rsidRPr="00E62021" w:rsidRDefault="003D140A" w:rsidP="0059775A">
            <w:pPr>
              <w:jc w:val="center"/>
              <w:rPr>
                <w:rFonts w:ascii="Simplified Arabic" w:hAnsi="Simplified Arabic" w:cs="Simplified Arabic"/>
                <w:b/>
                <w:bCs/>
                <w:lang w:bidi="ar-JO"/>
              </w:rPr>
            </w:pPr>
            <w:r>
              <w:rPr>
                <w:rFonts w:ascii="Simplified Arabic" w:hAnsi="Simplified Arabic" w:cs="Simplified Arabic" w:hint="cs"/>
                <w:b/>
                <w:bCs/>
                <w:rtl/>
                <w:lang w:bidi="ar-JO"/>
              </w:rPr>
              <w:t>5</w:t>
            </w:r>
          </w:p>
        </w:tc>
      </w:tr>
      <w:tr w:rsidR="003D140A" w:rsidRPr="00E62021" w:rsidTr="00192FF2">
        <w:trPr>
          <w:trHeight w:val="297"/>
        </w:trPr>
        <w:tc>
          <w:tcPr>
            <w:tcW w:w="3517" w:type="dxa"/>
            <w:shd w:val="clear" w:color="auto" w:fill="FFFFFF"/>
            <w:vAlign w:val="center"/>
          </w:tcPr>
          <w:p w:rsidR="003D140A" w:rsidRPr="00E62021" w:rsidRDefault="003D140A" w:rsidP="0059775A">
            <w:pPr>
              <w:jc w:val="center"/>
              <w:rPr>
                <w:rFonts w:ascii="Simplified Arabic" w:hAnsi="Simplified Arabic" w:cs="Simplified Arabic"/>
                <w:b/>
                <w:bCs/>
                <w:rtl/>
              </w:rPr>
            </w:pPr>
          </w:p>
        </w:tc>
        <w:tc>
          <w:tcPr>
            <w:tcW w:w="3685" w:type="dxa"/>
            <w:tcBorders>
              <w:right w:val="single" w:sz="18" w:space="0" w:color="auto"/>
            </w:tcBorders>
            <w:shd w:val="clear" w:color="auto" w:fill="FFFFFF"/>
          </w:tcPr>
          <w:p w:rsidR="003D140A" w:rsidRPr="003D140A" w:rsidRDefault="003D140A" w:rsidP="0059775A">
            <w:pPr>
              <w:jc w:val="both"/>
              <w:rPr>
                <w:rFonts w:ascii="Simplified Arabic" w:hAnsi="Simplified Arabic" w:cs="Simplified Arabic"/>
                <w:b/>
                <w:bCs/>
              </w:rPr>
            </w:pPr>
          </w:p>
        </w:tc>
        <w:tc>
          <w:tcPr>
            <w:tcW w:w="2113" w:type="dxa"/>
            <w:tcBorders>
              <w:left w:val="single" w:sz="18" w:space="0" w:color="auto"/>
            </w:tcBorders>
            <w:shd w:val="clear" w:color="auto" w:fill="FFFFFF"/>
            <w:vAlign w:val="center"/>
          </w:tcPr>
          <w:p w:rsidR="003D140A" w:rsidRPr="003D140A" w:rsidRDefault="003D140A" w:rsidP="0059775A">
            <w:pPr>
              <w:jc w:val="both"/>
              <w:rPr>
                <w:rFonts w:ascii="Simplified Arabic" w:hAnsi="Simplified Arabic" w:cs="Simplified Arabic"/>
                <w:b/>
                <w:bCs/>
              </w:rPr>
            </w:pPr>
          </w:p>
        </w:tc>
        <w:tc>
          <w:tcPr>
            <w:tcW w:w="797" w:type="dxa"/>
            <w:shd w:val="clear" w:color="auto" w:fill="FFFFFF"/>
            <w:vAlign w:val="center"/>
          </w:tcPr>
          <w:p w:rsidR="003D140A" w:rsidRDefault="003D140A" w:rsidP="0059775A">
            <w:pPr>
              <w:jc w:val="center"/>
              <w:rPr>
                <w:rFonts w:ascii="Simplified Arabic" w:hAnsi="Simplified Arabic" w:cs="Simplified Arabic"/>
                <w:b/>
                <w:bCs/>
                <w:rtl/>
                <w:lang w:bidi="ar-JO"/>
              </w:rPr>
            </w:pPr>
            <w:r>
              <w:rPr>
                <w:rFonts w:ascii="Simplified Arabic" w:hAnsi="Simplified Arabic" w:cs="Simplified Arabic" w:hint="cs"/>
                <w:b/>
                <w:bCs/>
                <w:rtl/>
                <w:lang w:bidi="ar-JO"/>
              </w:rPr>
              <w:t>6</w:t>
            </w:r>
          </w:p>
        </w:tc>
      </w:tr>
      <w:tr w:rsidR="00192FF2" w:rsidRPr="00E62021" w:rsidTr="00192FF2">
        <w:trPr>
          <w:trHeight w:val="284"/>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(100%)</w:t>
            </w:r>
          </w:p>
        </w:tc>
        <w:tc>
          <w:tcPr>
            <w:tcW w:w="3685" w:type="dxa"/>
            <w:tcBorders>
              <w:right w:val="single" w:sz="18" w:space="0" w:color="auto"/>
            </w:tcBorders>
            <w:shd w:val="clear" w:color="auto" w:fill="FFFFFF"/>
          </w:tcPr>
          <w:p w:rsidR="00192FF2" w:rsidRPr="00E62021" w:rsidRDefault="00192FF2" w:rsidP="0059775A">
            <w:pPr>
              <w:jc w:val="center"/>
              <w:rPr>
                <w:rFonts w:ascii="Simplified Arabic" w:hAnsi="Simplified Arabic" w:cs="Simplified Arabic"/>
                <w:b/>
                <w:bCs/>
              </w:rPr>
            </w:pPr>
          </w:p>
        </w:tc>
        <w:tc>
          <w:tcPr>
            <w:tcW w:w="2910" w:type="dxa"/>
            <w:gridSpan w:val="2"/>
            <w:tcBorders>
              <w:left w:val="single" w:sz="18" w:space="0" w:color="auto"/>
            </w:tcBorders>
            <w:shd w:val="clear" w:color="auto" w:fill="FFFFFF"/>
            <w:vAlign w:val="center"/>
          </w:tcPr>
          <w:p w:rsidR="00192FF2" w:rsidRPr="00E62021" w:rsidRDefault="00192FF2" w:rsidP="0059775A">
            <w:pPr>
              <w:jc w:val="center"/>
              <w:rPr>
                <w:rFonts w:ascii="Simplified Arabic" w:hAnsi="Simplified Arabic" w:cs="Simplified Arabic"/>
                <w:b/>
                <w:bCs/>
              </w:rPr>
            </w:pPr>
            <w:r w:rsidRPr="00E62021">
              <w:rPr>
                <w:rFonts w:ascii="Simplified Arabic" w:hAnsi="Simplified Arabic" w:cs="Simplified Arabic"/>
                <w:b/>
                <w:bCs/>
              </w:rPr>
              <w:t>Total</w:t>
            </w:r>
          </w:p>
        </w:tc>
      </w:tr>
    </w:tbl>
    <w:p w:rsidR="00D974C8" w:rsidRDefault="00D974C8" w:rsidP="00D974C8">
      <w:pPr>
        <w:bidi w:val="0"/>
        <w:rPr>
          <w:b/>
          <w:bCs/>
          <w:sz w:val="28"/>
          <w:szCs w:val="28"/>
        </w:rPr>
      </w:pPr>
    </w:p>
    <w:p w:rsidR="00D974C8" w:rsidRDefault="00D974C8" w:rsidP="00D974C8">
      <w:pPr>
        <w:bidi w:val="0"/>
        <w:rPr>
          <w:b/>
          <w:bCs/>
          <w:sz w:val="28"/>
          <w:szCs w:val="28"/>
        </w:rPr>
      </w:pPr>
    </w:p>
    <w:p w:rsidR="00D974C8" w:rsidRPr="003D140A" w:rsidRDefault="00D974C8" w:rsidP="003D140A">
      <w:pPr>
        <w:bidi w:val="0"/>
        <w:spacing w:line="204" w:lineRule="auto"/>
        <w:ind w:left="-709"/>
        <w:rPr>
          <w:b/>
          <w:bCs/>
          <w:sz w:val="32"/>
          <w:szCs w:val="32"/>
          <w:u w:val="single"/>
          <w:lang w:val="en-GB"/>
        </w:rPr>
      </w:pPr>
      <w:r w:rsidRPr="003D140A">
        <w:rPr>
          <w:b/>
          <w:bCs/>
          <w:sz w:val="32"/>
          <w:szCs w:val="32"/>
          <w:u w:val="single"/>
          <w:lang w:val="en-GB"/>
        </w:rPr>
        <w:t xml:space="preserve">Eighth : </w:t>
      </w:r>
      <w:r w:rsidRPr="003D140A">
        <w:rPr>
          <w:sz w:val="32"/>
          <w:szCs w:val="32"/>
          <w:u w:val="single"/>
          <w:lang w:val="en-GB"/>
        </w:rPr>
        <w:t>R</w:t>
      </w:r>
      <w:r w:rsidR="003D140A" w:rsidRPr="003D140A">
        <w:rPr>
          <w:sz w:val="32"/>
          <w:szCs w:val="32"/>
          <w:u w:val="single"/>
          <w:lang w:val="en-GB"/>
        </w:rPr>
        <w:t>equired</w:t>
      </w:r>
      <w:r w:rsidRPr="003D140A">
        <w:rPr>
          <w:sz w:val="32"/>
          <w:szCs w:val="32"/>
          <w:u w:val="single"/>
          <w:lang w:val="en-GB"/>
        </w:rPr>
        <w:t xml:space="preserve"> T</w:t>
      </w:r>
      <w:r w:rsidR="003D140A" w:rsidRPr="003D140A">
        <w:rPr>
          <w:sz w:val="32"/>
          <w:szCs w:val="32"/>
          <w:u w:val="single"/>
          <w:lang w:val="en-GB"/>
        </w:rPr>
        <w:t>extbooks</w:t>
      </w:r>
      <w:r w:rsidRPr="003D140A">
        <w:rPr>
          <w:b/>
          <w:bCs/>
          <w:sz w:val="32"/>
          <w:szCs w:val="32"/>
          <w:u w:val="single"/>
          <w:lang w:val="en-GB"/>
        </w:rPr>
        <w:t xml:space="preserve"> </w:t>
      </w:r>
    </w:p>
    <w:p w:rsidR="00D974C8" w:rsidRDefault="00D974C8" w:rsidP="00D974C8">
      <w:pPr>
        <w:bidi w:val="0"/>
        <w:spacing w:line="204" w:lineRule="auto"/>
        <w:ind w:left="-709" w:firstLine="709"/>
        <w:rPr>
          <w:b/>
          <w:bCs/>
          <w:sz w:val="28"/>
          <w:szCs w:val="28"/>
          <w:lang w:val="en-GB"/>
        </w:rPr>
      </w:pPr>
    </w:p>
    <w:p w:rsidR="001C52E3" w:rsidRDefault="00D974C8" w:rsidP="001C52E3">
      <w:pPr>
        <w:pStyle w:val="ab"/>
        <w:bidi/>
        <w:spacing w:before="40" w:after="40"/>
        <w:jc w:val="right"/>
        <w:rPr>
          <w:rFonts w:ascii="Arial" w:hAnsi="Arial" w:cs="Arial"/>
          <w:szCs w:val="28"/>
        </w:rPr>
      </w:pPr>
      <w:r w:rsidRPr="008B7D43">
        <w:rPr>
          <w:b/>
          <w:bCs/>
          <w:sz w:val="28"/>
          <w:szCs w:val="28"/>
          <w:lang w:val="en-GB"/>
        </w:rPr>
        <w:cr/>
      </w:r>
      <w:r w:rsidR="001C52E3" w:rsidRPr="008A7FC0">
        <w:rPr>
          <w:rFonts w:ascii="Arial" w:hAnsi="Arial" w:cs="Arial"/>
          <w:szCs w:val="28"/>
        </w:rPr>
        <w:t>Quantum physics</w:t>
      </w:r>
      <w:r w:rsidR="001C52E3">
        <w:rPr>
          <w:rFonts w:ascii="Arial" w:hAnsi="Arial" w:cs="Arial"/>
          <w:szCs w:val="28"/>
        </w:rPr>
        <w:t xml:space="preserve">, </w:t>
      </w:r>
      <w:r w:rsidR="001C52E3" w:rsidRPr="008A7FC0">
        <w:rPr>
          <w:rFonts w:ascii="Arial" w:hAnsi="Arial" w:cs="Arial"/>
        </w:rPr>
        <w:t>S Gasiorowics</w:t>
      </w:r>
    </w:p>
    <w:p w:rsidR="001C52E3" w:rsidRPr="008A7FC0" w:rsidRDefault="001C52E3" w:rsidP="001C52E3">
      <w:pPr>
        <w:pStyle w:val="ab"/>
        <w:bidi/>
        <w:spacing w:before="40" w:after="40"/>
        <w:jc w:val="right"/>
        <w:rPr>
          <w:rFonts w:ascii="Arial" w:hAnsi="Arial" w:cs="Arial"/>
        </w:rPr>
      </w:pPr>
    </w:p>
    <w:p w:rsidR="00D974C8" w:rsidRDefault="00D974C8" w:rsidP="00192FF2">
      <w:pPr>
        <w:spacing w:line="204" w:lineRule="auto"/>
        <w:ind w:left="-709"/>
        <w:jc w:val="right"/>
        <w:rPr>
          <w:b/>
          <w:bCs/>
          <w:sz w:val="28"/>
          <w:szCs w:val="28"/>
          <w:lang w:val="en-GB"/>
        </w:rPr>
      </w:pPr>
      <w:r>
        <w:rPr>
          <w:b/>
          <w:bCs/>
          <w:sz w:val="28"/>
          <w:szCs w:val="28"/>
          <w:lang w:val="en-GB"/>
        </w:rPr>
        <w:t xml:space="preserve">- </w:t>
      </w:r>
      <w:r w:rsidRPr="00EE48BB">
        <w:rPr>
          <w:b/>
          <w:bCs/>
          <w:sz w:val="28"/>
          <w:szCs w:val="28"/>
          <w:lang w:val="en-GB"/>
        </w:rPr>
        <w:t xml:space="preserve">Primary  </w:t>
      </w:r>
      <w:r w:rsidR="00192FF2">
        <w:rPr>
          <w:b/>
          <w:bCs/>
          <w:sz w:val="28"/>
          <w:szCs w:val="28"/>
          <w:lang w:val="en-GB"/>
        </w:rPr>
        <w:t>Textb</w:t>
      </w:r>
      <w:r w:rsidRPr="008B7D43">
        <w:rPr>
          <w:b/>
          <w:bCs/>
          <w:sz w:val="28"/>
          <w:szCs w:val="28"/>
          <w:lang w:val="en-GB"/>
        </w:rPr>
        <w:t xml:space="preserve">ook: </w:t>
      </w:r>
    </w:p>
    <w:p w:rsidR="00D974C8" w:rsidRDefault="00D974C8" w:rsidP="00D974C8">
      <w:pPr>
        <w:spacing w:line="204" w:lineRule="auto"/>
        <w:ind w:left="-709"/>
        <w:rPr>
          <w:b/>
          <w:bCs/>
          <w:sz w:val="28"/>
          <w:szCs w:val="28"/>
          <w:lang w:val="en-GB"/>
        </w:rPr>
      </w:pPr>
    </w:p>
    <w:p w:rsidR="00EF2D9D" w:rsidRPr="00984E36" w:rsidRDefault="001C52E3" w:rsidP="00EF2D9D">
      <w:pPr>
        <w:pStyle w:val="ab"/>
        <w:spacing w:before="40" w:after="40"/>
        <w:rPr>
          <w:rFonts w:ascii="Times New Roman" w:hAnsi="Times New Roman" w:cs="Times New Roman"/>
        </w:rPr>
      </w:pPr>
      <w:r w:rsidRPr="008A7FC0">
        <w:rPr>
          <w:sz w:val="22"/>
          <w:szCs w:val="22"/>
        </w:rPr>
        <w:t>An Introduction to quantum mechanics.    By: Griffith Wiley</w:t>
      </w:r>
    </w:p>
    <w:p w:rsidR="00D974C8" w:rsidRPr="00D974C8" w:rsidRDefault="00EF2D9D" w:rsidP="00EF2D9D">
      <w:pPr>
        <w:pStyle w:val="a9"/>
        <w:bidi w:val="0"/>
        <w:spacing w:line="204" w:lineRule="auto"/>
        <w:ind w:left="-709"/>
        <w:rPr>
          <w:b/>
          <w:bCs/>
          <w:sz w:val="28"/>
          <w:szCs w:val="28"/>
        </w:rPr>
      </w:pPr>
      <w:r w:rsidRPr="00EF2D9D">
        <w:rPr>
          <w:b/>
          <w:bCs/>
          <w:sz w:val="28"/>
          <w:szCs w:val="28"/>
        </w:rPr>
        <w:t xml:space="preserve"> </w:t>
      </w:r>
    </w:p>
    <w:p w:rsidR="00D974C8" w:rsidRDefault="00D974C8" w:rsidP="00D974C8">
      <w:pPr>
        <w:bidi w:val="0"/>
        <w:spacing w:line="204" w:lineRule="auto"/>
        <w:ind w:left="-709"/>
        <w:rPr>
          <w:b/>
          <w:bCs/>
          <w:sz w:val="28"/>
          <w:szCs w:val="28"/>
          <w:lang w:val="en-GB"/>
        </w:rPr>
      </w:pPr>
      <w:r>
        <w:rPr>
          <w:b/>
          <w:bCs/>
          <w:sz w:val="28"/>
          <w:szCs w:val="28"/>
        </w:rPr>
        <w:t xml:space="preserve">          </w:t>
      </w:r>
      <w:r>
        <w:rPr>
          <w:b/>
          <w:bCs/>
          <w:sz w:val="28"/>
          <w:szCs w:val="28"/>
          <w:lang w:val="en-GB"/>
        </w:rPr>
        <w:t>-</w:t>
      </w:r>
      <w:r w:rsidRPr="008B7D43">
        <w:t xml:space="preserve"> </w:t>
      </w:r>
      <w:r>
        <w:rPr>
          <w:b/>
          <w:bCs/>
          <w:sz w:val="28"/>
          <w:szCs w:val="28"/>
          <w:lang w:val="en-GB"/>
        </w:rPr>
        <w:t>Secondary References</w:t>
      </w:r>
      <w:r w:rsidRPr="008B7D43">
        <w:rPr>
          <w:b/>
          <w:bCs/>
          <w:sz w:val="28"/>
          <w:szCs w:val="28"/>
          <w:lang w:val="en-GB"/>
        </w:rPr>
        <w:t xml:space="preserve"> </w:t>
      </w:r>
    </w:p>
    <w:p w:rsidR="00D974C8" w:rsidRDefault="00D974C8" w:rsidP="00EF2D9D">
      <w:pPr>
        <w:spacing w:line="204" w:lineRule="auto"/>
        <w:rPr>
          <w:b/>
          <w:bCs/>
          <w:sz w:val="28"/>
          <w:szCs w:val="28"/>
          <w:lang w:val="en-GB"/>
        </w:rPr>
      </w:pPr>
    </w:p>
    <w:p w:rsidR="00D974C8" w:rsidRDefault="00D974C8" w:rsidP="00D974C8">
      <w:pPr>
        <w:spacing w:line="204" w:lineRule="auto"/>
        <w:ind w:left="-709"/>
        <w:rPr>
          <w:b/>
          <w:bCs/>
          <w:sz w:val="28"/>
          <w:szCs w:val="28"/>
          <w:lang w:val="en-GB"/>
        </w:rPr>
      </w:pPr>
    </w:p>
    <w:p w:rsidR="00D974C8" w:rsidRPr="008B7D43" w:rsidRDefault="00D974C8" w:rsidP="00D974C8">
      <w:pPr>
        <w:spacing w:line="204" w:lineRule="auto"/>
        <w:rPr>
          <w:b/>
          <w:bCs/>
          <w:sz w:val="28"/>
          <w:szCs w:val="28"/>
          <w:lang w:val="en-GB"/>
        </w:rPr>
      </w:pPr>
    </w:p>
    <w:p w:rsidR="00D974C8" w:rsidRPr="003D140A" w:rsidRDefault="00192FF2" w:rsidP="003D140A">
      <w:pPr>
        <w:spacing w:line="204" w:lineRule="auto"/>
        <w:ind w:left="-709" w:right="-709"/>
        <w:jc w:val="right"/>
        <w:rPr>
          <w:b/>
          <w:bCs/>
          <w:sz w:val="32"/>
          <w:szCs w:val="32"/>
          <w:u w:val="single"/>
          <w:rtl/>
          <w:lang w:bidi="ar-JO"/>
        </w:rPr>
      </w:pPr>
      <w:r w:rsidRPr="003D140A">
        <w:rPr>
          <w:b/>
          <w:bCs/>
          <w:sz w:val="32"/>
          <w:szCs w:val="32"/>
          <w:u w:val="single"/>
        </w:rPr>
        <w:t>Ninth</w:t>
      </w:r>
      <w:r w:rsidR="00D974C8" w:rsidRPr="003D140A">
        <w:rPr>
          <w:b/>
          <w:bCs/>
          <w:sz w:val="32"/>
          <w:szCs w:val="32"/>
          <w:u w:val="single"/>
        </w:rPr>
        <w:t xml:space="preserve"> : </w:t>
      </w:r>
      <w:r w:rsidR="00D974C8" w:rsidRPr="003D140A">
        <w:rPr>
          <w:sz w:val="32"/>
          <w:szCs w:val="32"/>
          <w:u w:val="single"/>
        </w:rPr>
        <w:t>G</w:t>
      </w:r>
      <w:r w:rsidR="003D140A">
        <w:rPr>
          <w:sz w:val="32"/>
          <w:szCs w:val="32"/>
          <w:u w:val="single"/>
        </w:rPr>
        <w:t xml:space="preserve">eneral </w:t>
      </w:r>
      <w:r w:rsidR="00D974C8" w:rsidRPr="003D140A">
        <w:rPr>
          <w:sz w:val="32"/>
          <w:szCs w:val="32"/>
          <w:u w:val="single"/>
        </w:rPr>
        <w:t xml:space="preserve"> I</w:t>
      </w:r>
      <w:r w:rsidR="003D140A">
        <w:rPr>
          <w:sz w:val="32"/>
          <w:szCs w:val="32"/>
          <w:u w:val="single"/>
        </w:rPr>
        <w:t xml:space="preserve">nstructions </w:t>
      </w:r>
    </w:p>
    <w:p w:rsidR="00D974C8" w:rsidRPr="00E62021" w:rsidRDefault="00D974C8" w:rsidP="00D974C8">
      <w:pPr>
        <w:spacing w:line="204" w:lineRule="auto"/>
        <w:ind w:left="-709"/>
        <w:jc w:val="right"/>
        <w:rPr>
          <w:b/>
          <w:bCs/>
          <w:sz w:val="28"/>
          <w:szCs w:val="28"/>
          <w:rtl/>
        </w:rPr>
      </w:pPr>
    </w:p>
    <w:tbl>
      <w:tblPr>
        <w:bidiVisual/>
        <w:tblW w:w="9986" w:type="dxa"/>
        <w:jc w:val="center"/>
        <w:tblInd w:w="498"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961"/>
        <w:gridCol w:w="1025"/>
      </w:tblGrid>
      <w:tr w:rsidR="00D974C8" w:rsidRPr="00E62021" w:rsidTr="0059775A">
        <w:trPr>
          <w:trHeight w:val="522"/>
          <w:jc w:val="center"/>
        </w:trPr>
        <w:tc>
          <w:tcPr>
            <w:tcW w:w="8961" w:type="dxa"/>
            <w:tcBorders>
              <w:right w:val="double" w:sz="4" w:space="0" w:color="auto"/>
            </w:tcBorders>
            <w:shd w:val="clear" w:color="auto" w:fill="E6E6E6"/>
            <w:vAlign w:val="center"/>
          </w:tcPr>
          <w:p w:rsidR="00D974C8" w:rsidRPr="00DC6940" w:rsidRDefault="00D974C8" w:rsidP="003D140A">
            <w:pPr>
              <w:jc w:val="center"/>
              <w:rPr>
                <w:b/>
                <w:bCs/>
                <w:rtl/>
              </w:rPr>
            </w:pPr>
            <w:r w:rsidRPr="00DC6940">
              <w:rPr>
                <w:b/>
                <w:bCs/>
                <w:sz w:val="28"/>
                <w:szCs w:val="28"/>
                <w:lang w:bidi="ar-JO"/>
              </w:rPr>
              <w:t xml:space="preserve">Additional Notes, </w:t>
            </w:r>
            <w:r w:rsidR="00192FF2" w:rsidRPr="00DC6940">
              <w:rPr>
                <w:b/>
                <w:bCs/>
                <w:sz w:val="28"/>
                <w:szCs w:val="28"/>
                <w:lang w:bidi="ar-JO"/>
              </w:rPr>
              <w:t>O</w:t>
            </w:r>
            <w:r w:rsidRPr="00DC6940">
              <w:rPr>
                <w:b/>
                <w:bCs/>
                <w:sz w:val="28"/>
                <w:szCs w:val="28"/>
                <w:lang w:bidi="ar-JO"/>
              </w:rPr>
              <w:t>ffice hours,</w:t>
            </w:r>
            <w:r w:rsidR="00192FF2" w:rsidRPr="00DC6940">
              <w:rPr>
                <w:b/>
                <w:bCs/>
                <w:sz w:val="28"/>
                <w:szCs w:val="28"/>
                <w:lang w:bidi="ar-JO"/>
              </w:rPr>
              <w:t xml:space="preserve"> Incomplete Exams, Reports, Papers,  </w:t>
            </w:r>
            <w:r w:rsidR="003D140A" w:rsidRPr="00DC6940">
              <w:rPr>
                <w:b/>
                <w:bCs/>
                <w:sz w:val="28"/>
                <w:szCs w:val="28"/>
              </w:rPr>
              <w:t>…etc</w:t>
            </w:r>
          </w:p>
        </w:tc>
        <w:tc>
          <w:tcPr>
            <w:tcW w:w="1025" w:type="dxa"/>
            <w:tcBorders>
              <w:left w:val="double" w:sz="4" w:space="0" w:color="auto"/>
              <w:right w:val="single" w:sz="18" w:space="0" w:color="auto"/>
            </w:tcBorders>
            <w:shd w:val="clear" w:color="auto" w:fill="E6E6E6"/>
            <w:vAlign w:val="center"/>
          </w:tcPr>
          <w:p w:rsidR="00D974C8" w:rsidRPr="00E62021" w:rsidRDefault="00D974C8" w:rsidP="0059775A">
            <w:pPr>
              <w:jc w:val="center"/>
              <w:rPr>
                <w:b/>
                <w:bCs/>
                <w:rtl/>
              </w:rPr>
            </w:pPr>
            <w:r w:rsidRPr="00E62021">
              <w:rPr>
                <w:b/>
                <w:bCs/>
              </w:rPr>
              <w:t>No</w:t>
            </w:r>
            <w:r w:rsidRPr="00E62021">
              <w:rPr>
                <w:b/>
                <w:bCs/>
                <w:rtl/>
              </w:rPr>
              <w:t xml:space="preserve"> </w:t>
            </w:r>
          </w:p>
        </w:tc>
      </w:tr>
      <w:tr w:rsidR="00D974C8" w:rsidRPr="00E62021" w:rsidTr="0059775A">
        <w:trPr>
          <w:trHeight w:val="402"/>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1</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2</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3</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4</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5</w:t>
            </w:r>
          </w:p>
        </w:tc>
      </w:tr>
    </w:tbl>
    <w:p w:rsidR="00D974C8" w:rsidRPr="000A380E" w:rsidRDefault="00D974C8" w:rsidP="003D140A">
      <w:pPr>
        <w:jc w:val="both"/>
        <w:rPr>
          <w:sz w:val="28"/>
          <w:szCs w:val="28"/>
        </w:rPr>
      </w:pPr>
    </w:p>
    <w:sectPr w:rsidR="00D974C8" w:rsidRPr="000A380E" w:rsidSect="00C36C24">
      <w:pgSz w:w="11906" w:h="16838"/>
      <w:pgMar w:top="426" w:right="1133" w:bottom="1440" w:left="1800"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89B" w:rsidRDefault="000F089B" w:rsidP="00724F9E">
      <w:r>
        <w:separator/>
      </w:r>
    </w:p>
  </w:endnote>
  <w:endnote w:type="continuationSeparator" w:id="1">
    <w:p w:rsidR="000F089B" w:rsidRDefault="000F089B" w:rsidP="00724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T Bold Heading">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89B" w:rsidRDefault="000F089B" w:rsidP="00724F9E">
      <w:r>
        <w:separator/>
      </w:r>
    </w:p>
  </w:footnote>
  <w:footnote w:type="continuationSeparator" w:id="1">
    <w:p w:rsidR="000F089B" w:rsidRDefault="000F089B" w:rsidP="0072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6594C"/>
    <w:multiLevelType w:val="hybridMultilevel"/>
    <w:tmpl w:val="15A0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BF3E05"/>
    <w:multiLevelType w:val="hybridMultilevel"/>
    <w:tmpl w:val="06DA14C8"/>
    <w:lvl w:ilvl="0" w:tplc="0D0240C6">
      <w:start w:val="1"/>
      <w:numFmt w:val="decimal"/>
      <w:lvlText w:val="%1-"/>
      <w:lvlJc w:val="left"/>
      <w:pPr>
        <w:tabs>
          <w:tab w:val="num" w:pos="765"/>
        </w:tabs>
        <w:ind w:left="76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C96D9C"/>
    <w:multiLevelType w:val="hybridMultilevel"/>
    <w:tmpl w:val="5276CA9C"/>
    <w:lvl w:ilvl="0" w:tplc="7AC8E004">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732326"/>
    <w:multiLevelType w:val="hybridMultilevel"/>
    <w:tmpl w:val="39EA0F7C"/>
    <w:lvl w:ilvl="0" w:tplc="0D0240C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evenAndOddHeaders/>
  <w:drawingGridHorizontalSpacing w:val="12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724F9E"/>
    <w:rsid w:val="00045446"/>
    <w:rsid w:val="000F089B"/>
    <w:rsid w:val="000F24DA"/>
    <w:rsid w:val="00157858"/>
    <w:rsid w:val="00192FF2"/>
    <w:rsid w:val="001C52E3"/>
    <w:rsid w:val="002067E0"/>
    <w:rsid w:val="002B1CFA"/>
    <w:rsid w:val="00304907"/>
    <w:rsid w:val="003B0C0B"/>
    <w:rsid w:val="003D140A"/>
    <w:rsid w:val="003E43DF"/>
    <w:rsid w:val="004D3D42"/>
    <w:rsid w:val="004D69D2"/>
    <w:rsid w:val="00570A30"/>
    <w:rsid w:val="00583980"/>
    <w:rsid w:val="0059775A"/>
    <w:rsid w:val="0060435F"/>
    <w:rsid w:val="00680183"/>
    <w:rsid w:val="00724F9E"/>
    <w:rsid w:val="00752286"/>
    <w:rsid w:val="00A23D24"/>
    <w:rsid w:val="00AB09C0"/>
    <w:rsid w:val="00AD4B92"/>
    <w:rsid w:val="00B84195"/>
    <w:rsid w:val="00C36C24"/>
    <w:rsid w:val="00C67F5C"/>
    <w:rsid w:val="00D238EA"/>
    <w:rsid w:val="00D31245"/>
    <w:rsid w:val="00D46462"/>
    <w:rsid w:val="00D974C8"/>
    <w:rsid w:val="00DC6940"/>
    <w:rsid w:val="00DC773E"/>
    <w:rsid w:val="00E1304A"/>
    <w:rsid w:val="00E37638"/>
    <w:rsid w:val="00EF2D9D"/>
    <w:rsid w:val="00FC13D5"/>
    <w:rsid w:val="00FE62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9E"/>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24F9E"/>
    <w:rPr>
      <w:rFonts w:ascii="Tahoma" w:hAnsi="Tahoma" w:cs="Tahoma"/>
      <w:sz w:val="16"/>
      <w:szCs w:val="16"/>
    </w:rPr>
  </w:style>
  <w:style w:type="character" w:customStyle="1" w:styleId="Char">
    <w:name w:val="نص في بالون Char"/>
    <w:basedOn w:val="a0"/>
    <w:link w:val="a4"/>
    <w:uiPriority w:val="99"/>
    <w:semiHidden/>
    <w:rsid w:val="00724F9E"/>
    <w:rPr>
      <w:rFonts w:ascii="Tahoma" w:hAnsi="Tahoma" w:cs="Tahoma"/>
      <w:sz w:val="16"/>
      <w:szCs w:val="16"/>
    </w:rPr>
  </w:style>
  <w:style w:type="paragraph" w:styleId="a5">
    <w:name w:val="header"/>
    <w:basedOn w:val="a"/>
    <w:link w:val="Char0"/>
    <w:uiPriority w:val="99"/>
    <w:semiHidden/>
    <w:unhideWhenUsed/>
    <w:rsid w:val="00724F9E"/>
    <w:pPr>
      <w:tabs>
        <w:tab w:val="center" w:pos="4153"/>
        <w:tab w:val="right" w:pos="8306"/>
      </w:tabs>
    </w:pPr>
  </w:style>
  <w:style w:type="character" w:customStyle="1" w:styleId="Char0">
    <w:name w:val="رأس صفحة Char"/>
    <w:basedOn w:val="a0"/>
    <w:link w:val="a5"/>
    <w:uiPriority w:val="99"/>
    <w:semiHidden/>
    <w:rsid w:val="00724F9E"/>
  </w:style>
  <w:style w:type="paragraph" w:styleId="a6">
    <w:name w:val="footer"/>
    <w:basedOn w:val="a"/>
    <w:link w:val="Char1"/>
    <w:uiPriority w:val="99"/>
    <w:semiHidden/>
    <w:unhideWhenUsed/>
    <w:rsid w:val="00724F9E"/>
    <w:pPr>
      <w:tabs>
        <w:tab w:val="center" w:pos="4153"/>
        <w:tab w:val="right" w:pos="8306"/>
      </w:tabs>
    </w:pPr>
  </w:style>
  <w:style w:type="character" w:customStyle="1" w:styleId="Char1">
    <w:name w:val="تذييل صفحة Char"/>
    <w:basedOn w:val="a0"/>
    <w:link w:val="a6"/>
    <w:uiPriority w:val="99"/>
    <w:semiHidden/>
    <w:rsid w:val="00724F9E"/>
  </w:style>
  <w:style w:type="paragraph" w:styleId="a7">
    <w:name w:val="caption"/>
    <w:basedOn w:val="a"/>
    <w:next w:val="a"/>
    <w:qFormat/>
    <w:rsid w:val="00724F9E"/>
    <w:rPr>
      <w:b/>
      <w:bCs/>
      <w:sz w:val="20"/>
      <w:szCs w:val="20"/>
    </w:rPr>
  </w:style>
  <w:style w:type="character" w:styleId="a8">
    <w:name w:val="Emphasis"/>
    <w:qFormat/>
    <w:rsid w:val="00724F9E"/>
    <w:rPr>
      <w:i/>
      <w:iCs/>
    </w:rPr>
  </w:style>
  <w:style w:type="paragraph" w:styleId="a9">
    <w:name w:val="List Paragraph"/>
    <w:basedOn w:val="a"/>
    <w:uiPriority w:val="34"/>
    <w:qFormat/>
    <w:rsid w:val="00724F9E"/>
    <w:pPr>
      <w:ind w:left="720"/>
      <w:contextualSpacing/>
    </w:pPr>
  </w:style>
  <w:style w:type="paragraph" w:styleId="aa">
    <w:name w:val="Normal (Web)"/>
    <w:basedOn w:val="a"/>
    <w:uiPriority w:val="99"/>
    <w:unhideWhenUsed/>
    <w:rsid w:val="003B0C0B"/>
    <w:pPr>
      <w:bidi w:val="0"/>
      <w:spacing w:before="100" w:beforeAutospacing="1" w:after="100" w:afterAutospacing="1"/>
    </w:pPr>
  </w:style>
  <w:style w:type="paragraph" w:styleId="ab">
    <w:name w:val="Plain Text"/>
    <w:basedOn w:val="a"/>
    <w:link w:val="Char2"/>
    <w:rsid w:val="00DC773E"/>
    <w:pPr>
      <w:bidi w:val="0"/>
    </w:pPr>
    <w:rPr>
      <w:rFonts w:ascii="Courier New" w:eastAsia="Batang" w:hAnsi="Courier New" w:cs="Courier New"/>
      <w:sz w:val="20"/>
      <w:szCs w:val="20"/>
      <w:lang w:eastAsia="ko-KR"/>
    </w:rPr>
  </w:style>
  <w:style w:type="character" w:customStyle="1" w:styleId="Char2">
    <w:name w:val="نص عادي Char"/>
    <w:basedOn w:val="a0"/>
    <w:link w:val="ab"/>
    <w:rsid w:val="00DC773E"/>
    <w:rPr>
      <w:rFonts w:ascii="Courier New" w:eastAsia="Batang" w:hAnsi="Courier New" w:cs="Courier New"/>
      <w:lang w:eastAsia="ko-KR"/>
    </w:rPr>
  </w:style>
</w:styles>
</file>

<file path=word/webSettings.xml><?xml version="1.0" encoding="utf-8"?>
<w:webSettings xmlns:r="http://schemas.openxmlformats.org/officeDocument/2006/relationships" xmlns:w="http://schemas.openxmlformats.org/wordprocessingml/2006/main">
  <w:divs>
    <w:div w:id="1583371956">
      <w:bodyDiv w:val="1"/>
      <w:marLeft w:val="0"/>
      <w:marRight w:val="0"/>
      <w:marTop w:val="0"/>
      <w:marBottom w:val="0"/>
      <w:divBdr>
        <w:top w:val="none" w:sz="0" w:space="0" w:color="auto"/>
        <w:left w:val="none" w:sz="0" w:space="0" w:color="auto"/>
        <w:bottom w:val="none" w:sz="0" w:space="0" w:color="auto"/>
        <w:right w:val="none" w:sz="0" w:space="0" w:color="auto"/>
      </w:divBdr>
      <w:divsChild>
        <w:div w:id="60492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D2210-1FF1-469C-9914-02AF2E575ACD}"/>
</file>

<file path=customXml/itemProps2.xml><?xml version="1.0" encoding="utf-8"?>
<ds:datastoreItem xmlns:ds="http://schemas.openxmlformats.org/officeDocument/2006/customXml" ds:itemID="{76D2A359-971E-4815-B25A-A85590F52BFA}"/>
</file>

<file path=customXml/itemProps3.xml><?xml version="1.0" encoding="utf-8"?>
<ds:datastoreItem xmlns:ds="http://schemas.openxmlformats.org/officeDocument/2006/customXml" ds:itemID="{F9618703-2F1E-4156-8F01-749B93D6E509}"/>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MMK@AETG</dc:creator>
  <cp:lastModifiedBy>mutah</cp:lastModifiedBy>
  <cp:revision>2</cp:revision>
  <dcterms:created xsi:type="dcterms:W3CDTF">2018-02-07T07:21:00Z</dcterms:created>
  <dcterms:modified xsi:type="dcterms:W3CDTF">2018-02-07T07:21:00Z</dcterms:modified>
</cp:coreProperties>
</file>